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A5871" w14:textId="1BBD06C5" w:rsidR="00CE536D" w:rsidRPr="0053520A" w:rsidRDefault="00CE536D">
      <w:pPr>
        <w:pStyle w:val="a5"/>
        <w:jc w:val="both"/>
        <w:rPr>
          <w:rFonts w:ascii="Times New Roman" w:hAnsi="Times New Roman"/>
          <w:sz w:val="28"/>
          <w:szCs w:val="28"/>
          <w:lang w:val="kk-KZ"/>
        </w:rPr>
      </w:pPr>
    </w:p>
    <w:p w14:paraId="56F2F010" w14:textId="0489BD68" w:rsidR="0052719D" w:rsidRDefault="0053520A">
      <w:pPr>
        <w:pStyle w:val="a5"/>
        <w:jc w:val="center"/>
        <w:rPr>
          <w:rFonts w:ascii="Times New Roman" w:hAnsi="Times New Roman"/>
          <w:color w:val="000000"/>
          <w:sz w:val="28"/>
          <w:szCs w:val="28"/>
        </w:rPr>
      </w:pPr>
      <w:r>
        <w:rPr>
          <w:noProof/>
        </w:rPr>
        <w:drawing>
          <wp:inline distT="0" distB="0" distL="0" distR="0" wp14:anchorId="3333E72B" wp14:editId="77F304E0">
            <wp:extent cx="5940425" cy="6774180"/>
            <wp:effectExtent l="0" t="0" r="3175" b="7620"/>
            <wp:docPr id="10116413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641342" name=""/>
                    <pic:cNvPicPr/>
                  </pic:nvPicPr>
                  <pic:blipFill rotWithShape="1">
                    <a:blip r:embed="rId5"/>
                    <a:srcRect t="5815" b="13423"/>
                    <a:stretch/>
                  </pic:blipFill>
                  <pic:spPr bwMode="auto">
                    <a:xfrm>
                      <a:off x="0" y="0"/>
                      <a:ext cx="5940425" cy="6774180"/>
                    </a:xfrm>
                    <a:prstGeom prst="rect">
                      <a:avLst/>
                    </a:prstGeom>
                    <a:ln>
                      <a:noFill/>
                    </a:ln>
                    <a:extLst>
                      <a:ext uri="{53640926-AAD7-44D8-BBD7-CCE9431645EC}">
                        <a14:shadowObscured xmlns:a14="http://schemas.microsoft.com/office/drawing/2010/main"/>
                      </a:ext>
                    </a:extLst>
                  </pic:spPr>
                </pic:pic>
              </a:graphicData>
            </a:graphic>
          </wp:inline>
        </w:drawing>
      </w:r>
    </w:p>
    <w:p w14:paraId="624BB319" w14:textId="697EDA78" w:rsidR="0052719D" w:rsidRDefault="0052719D">
      <w:pPr>
        <w:pStyle w:val="a5"/>
        <w:jc w:val="center"/>
        <w:rPr>
          <w:rFonts w:ascii="Times New Roman" w:hAnsi="Times New Roman"/>
          <w:color w:val="000000"/>
          <w:sz w:val="28"/>
          <w:szCs w:val="28"/>
        </w:rPr>
      </w:pPr>
      <w:r>
        <w:rPr>
          <w:noProof/>
        </w:rPr>
        <w:lastRenderedPageBreak/>
        <w:drawing>
          <wp:inline distT="0" distB="0" distL="0" distR="0" wp14:anchorId="42902302" wp14:editId="0AA9F33A">
            <wp:extent cx="5334000" cy="6553200"/>
            <wp:effectExtent l="0" t="0" r="0" b="0"/>
            <wp:docPr id="15679714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71442" name=""/>
                    <pic:cNvPicPr/>
                  </pic:nvPicPr>
                  <pic:blipFill rotWithShape="1">
                    <a:blip r:embed="rId6"/>
                    <a:srcRect l="7696" t="6541" r="2511" b="15330"/>
                    <a:stretch/>
                  </pic:blipFill>
                  <pic:spPr bwMode="auto">
                    <a:xfrm>
                      <a:off x="0" y="0"/>
                      <a:ext cx="5334000" cy="6553200"/>
                    </a:xfrm>
                    <a:prstGeom prst="rect">
                      <a:avLst/>
                    </a:prstGeom>
                    <a:ln>
                      <a:noFill/>
                    </a:ln>
                    <a:extLst>
                      <a:ext uri="{53640926-AAD7-44D8-BBD7-CCE9431645EC}">
                        <a14:shadowObscured xmlns:a14="http://schemas.microsoft.com/office/drawing/2010/main"/>
                      </a:ext>
                    </a:extLst>
                  </pic:spPr>
                </pic:pic>
              </a:graphicData>
            </a:graphic>
          </wp:inline>
        </w:drawing>
      </w:r>
    </w:p>
    <w:p w14:paraId="06DC15B3" w14:textId="77777777" w:rsidR="0052719D" w:rsidRDefault="0052719D">
      <w:pPr>
        <w:pStyle w:val="a5"/>
        <w:jc w:val="center"/>
        <w:rPr>
          <w:rFonts w:ascii="Times New Roman" w:hAnsi="Times New Roman"/>
          <w:color w:val="000000"/>
          <w:sz w:val="28"/>
          <w:szCs w:val="28"/>
        </w:rPr>
      </w:pPr>
    </w:p>
    <w:p w14:paraId="43D528B0" w14:textId="77777777" w:rsidR="0052719D" w:rsidRDefault="0052719D">
      <w:pPr>
        <w:pStyle w:val="a5"/>
        <w:jc w:val="center"/>
        <w:rPr>
          <w:rFonts w:ascii="Times New Roman" w:hAnsi="Times New Roman"/>
          <w:color w:val="000000"/>
          <w:sz w:val="28"/>
          <w:szCs w:val="28"/>
        </w:rPr>
      </w:pPr>
    </w:p>
    <w:p w14:paraId="419CD9CC" w14:textId="77777777" w:rsidR="0052719D" w:rsidRDefault="0052719D">
      <w:pPr>
        <w:pStyle w:val="a5"/>
        <w:jc w:val="center"/>
        <w:rPr>
          <w:rFonts w:ascii="Times New Roman" w:hAnsi="Times New Roman"/>
          <w:color w:val="000000"/>
          <w:sz w:val="28"/>
          <w:szCs w:val="28"/>
        </w:rPr>
      </w:pPr>
    </w:p>
    <w:p w14:paraId="20FB558F" w14:textId="77777777" w:rsidR="0052719D" w:rsidRDefault="0052719D">
      <w:pPr>
        <w:pStyle w:val="a5"/>
        <w:jc w:val="center"/>
        <w:rPr>
          <w:rFonts w:ascii="Times New Roman" w:hAnsi="Times New Roman"/>
          <w:color w:val="000000"/>
          <w:sz w:val="28"/>
          <w:szCs w:val="28"/>
        </w:rPr>
      </w:pPr>
    </w:p>
    <w:p w14:paraId="66FB5032" w14:textId="77777777" w:rsidR="0052719D" w:rsidRDefault="0052719D">
      <w:pPr>
        <w:pStyle w:val="a5"/>
        <w:jc w:val="center"/>
        <w:rPr>
          <w:rFonts w:ascii="Times New Roman" w:hAnsi="Times New Roman"/>
          <w:color w:val="000000"/>
          <w:sz w:val="28"/>
          <w:szCs w:val="28"/>
        </w:rPr>
      </w:pPr>
    </w:p>
    <w:p w14:paraId="1088CA7F" w14:textId="77777777" w:rsidR="0052719D" w:rsidRDefault="0052719D">
      <w:pPr>
        <w:pStyle w:val="a5"/>
        <w:jc w:val="center"/>
        <w:rPr>
          <w:rFonts w:ascii="Times New Roman" w:hAnsi="Times New Roman"/>
          <w:color w:val="000000"/>
          <w:sz w:val="28"/>
          <w:szCs w:val="28"/>
        </w:rPr>
      </w:pPr>
    </w:p>
    <w:p w14:paraId="5CECBF90" w14:textId="77777777" w:rsidR="0052719D" w:rsidRDefault="0052719D">
      <w:pPr>
        <w:pStyle w:val="a5"/>
        <w:jc w:val="center"/>
        <w:rPr>
          <w:rFonts w:ascii="Times New Roman" w:hAnsi="Times New Roman"/>
          <w:color w:val="000000"/>
          <w:sz w:val="28"/>
          <w:szCs w:val="28"/>
        </w:rPr>
      </w:pPr>
    </w:p>
    <w:p w14:paraId="5670ECF0" w14:textId="77777777" w:rsidR="0052719D" w:rsidRDefault="0052719D">
      <w:pPr>
        <w:pStyle w:val="a5"/>
        <w:jc w:val="center"/>
        <w:rPr>
          <w:rFonts w:ascii="Times New Roman" w:hAnsi="Times New Roman"/>
          <w:color w:val="000000"/>
          <w:sz w:val="28"/>
          <w:szCs w:val="28"/>
        </w:rPr>
      </w:pPr>
    </w:p>
    <w:p w14:paraId="0CC35687" w14:textId="77777777" w:rsidR="0052719D" w:rsidRDefault="0052719D">
      <w:pPr>
        <w:pStyle w:val="a5"/>
        <w:jc w:val="center"/>
        <w:rPr>
          <w:rFonts w:ascii="Times New Roman" w:hAnsi="Times New Roman"/>
          <w:color w:val="000000"/>
          <w:sz w:val="28"/>
          <w:szCs w:val="28"/>
        </w:rPr>
      </w:pPr>
    </w:p>
    <w:p w14:paraId="3D733112" w14:textId="77777777" w:rsidR="0052719D" w:rsidRDefault="0052719D">
      <w:pPr>
        <w:pStyle w:val="a5"/>
        <w:jc w:val="center"/>
        <w:rPr>
          <w:rFonts w:ascii="Times New Roman" w:hAnsi="Times New Roman"/>
          <w:color w:val="000000"/>
          <w:sz w:val="28"/>
          <w:szCs w:val="28"/>
        </w:rPr>
      </w:pPr>
    </w:p>
    <w:p w14:paraId="1544F126" w14:textId="77777777" w:rsidR="0052719D" w:rsidRDefault="0052719D">
      <w:pPr>
        <w:pStyle w:val="a5"/>
        <w:jc w:val="center"/>
        <w:rPr>
          <w:rFonts w:ascii="Times New Roman" w:hAnsi="Times New Roman"/>
          <w:color w:val="000000"/>
          <w:sz w:val="28"/>
          <w:szCs w:val="28"/>
        </w:rPr>
      </w:pPr>
    </w:p>
    <w:p w14:paraId="173F3E63" w14:textId="77777777" w:rsidR="0052719D" w:rsidRDefault="0052719D">
      <w:pPr>
        <w:pStyle w:val="a5"/>
        <w:jc w:val="center"/>
        <w:rPr>
          <w:rFonts w:ascii="Times New Roman" w:hAnsi="Times New Roman"/>
          <w:color w:val="000000"/>
          <w:sz w:val="28"/>
          <w:szCs w:val="28"/>
        </w:rPr>
      </w:pPr>
    </w:p>
    <w:p w14:paraId="0D78763D" w14:textId="77777777" w:rsidR="00A920C6" w:rsidRDefault="00A920C6">
      <w:pPr>
        <w:pStyle w:val="a5"/>
        <w:jc w:val="center"/>
        <w:rPr>
          <w:rFonts w:ascii="Times New Roman" w:hAnsi="Times New Roman"/>
          <w:color w:val="000000"/>
          <w:sz w:val="28"/>
          <w:szCs w:val="28"/>
        </w:rPr>
      </w:pPr>
    </w:p>
    <w:p w14:paraId="709F86F8" w14:textId="6980CE55" w:rsidR="00CE536D" w:rsidRDefault="0052719D">
      <w:pPr>
        <w:pStyle w:val="a5"/>
        <w:jc w:val="center"/>
        <w:rPr>
          <w:rFonts w:ascii="Times New Roman" w:hAnsi="Times New Roman"/>
          <w:color w:val="000000"/>
          <w:sz w:val="28"/>
          <w:szCs w:val="28"/>
        </w:rPr>
      </w:pPr>
      <w:r>
        <w:rPr>
          <w:rFonts w:ascii="Times New Roman" w:hAnsi="Times New Roman"/>
          <w:color w:val="000000"/>
          <w:sz w:val="28"/>
          <w:szCs w:val="28"/>
        </w:rPr>
        <w:lastRenderedPageBreak/>
        <w:t>Содержание</w:t>
      </w:r>
    </w:p>
    <w:p w14:paraId="3309C079" w14:textId="77777777" w:rsidR="00CE536D" w:rsidRDefault="00CE536D">
      <w:pPr>
        <w:pStyle w:val="a5"/>
        <w:jc w:val="center"/>
        <w:rPr>
          <w:rFonts w:ascii="Times New Roman" w:hAnsi="Times New Roman"/>
          <w:color w:val="000000"/>
          <w:sz w:val="28"/>
          <w:szCs w:val="28"/>
        </w:rPr>
      </w:pPr>
    </w:p>
    <w:tbl>
      <w:tblPr>
        <w:tblW w:w="10524" w:type="dxa"/>
        <w:tblInd w:w="-861" w:type="dxa"/>
        <w:tblLook w:val="04A0" w:firstRow="1" w:lastRow="0" w:firstColumn="1" w:lastColumn="0" w:noHBand="0" w:noVBand="1"/>
      </w:tblPr>
      <w:tblGrid>
        <w:gridCol w:w="861"/>
        <w:gridCol w:w="8637"/>
        <w:gridCol w:w="1026"/>
      </w:tblGrid>
      <w:tr w:rsidR="00CE536D" w14:paraId="544D80D5" w14:textId="77777777">
        <w:trPr>
          <w:trHeight w:val="305"/>
        </w:trPr>
        <w:tc>
          <w:tcPr>
            <w:tcW w:w="861"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1829A206" w14:textId="77777777" w:rsidR="00CE536D" w:rsidRDefault="0052719D">
            <w:pPr>
              <w:pStyle w:val="a5"/>
              <w:jc w:val="center"/>
              <w:rPr>
                <w:rFonts w:ascii="Times New Roman" w:hAnsi="Times New Roman"/>
                <w:color w:val="000000"/>
                <w:sz w:val="28"/>
                <w:szCs w:val="28"/>
              </w:rPr>
            </w:pPr>
            <w:r>
              <w:rPr>
                <w:rFonts w:ascii="Times New Roman" w:hAnsi="Times New Roman"/>
                <w:color w:val="000000"/>
                <w:sz w:val="28"/>
                <w:szCs w:val="28"/>
              </w:rPr>
              <w:t>№п/п</w:t>
            </w:r>
          </w:p>
        </w:tc>
        <w:tc>
          <w:tcPr>
            <w:tcW w:w="8637"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10397F46"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Название</w:t>
            </w:r>
          </w:p>
        </w:tc>
        <w:tc>
          <w:tcPr>
            <w:tcW w:w="1026"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08D451A9" w14:textId="77777777" w:rsidR="00CE536D" w:rsidRDefault="0052719D">
            <w:pPr>
              <w:pStyle w:val="a5"/>
              <w:jc w:val="center"/>
              <w:rPr>
                <w:rFonts w:ascii="Times New Roman" w:hAnsi="Times New Roman"/>
                <w:color w:val="000000"/>
                <w:sz w:val="28"/>
                <w:szCs w:val="28"/>
              </w:rPr>
            </w:pPr>
            <w:r>
              <w:rPr>
                <w:rFonts w:ascii="Times New Roman" w:hAnsi="Times New Roman"/>
                <w:color w:val="000000"/>
                <w:sz w:val="28"/>
                <w:szCs w:val="28"/>
              </w:rPr>
              <w:t>Стр.</w:t>
            </w:r>
          </w:p>
        </w:tc>
      </w:tr>
      <w:tr w:rsidR="00CE536D" w14:paraId="6B402B97" w14:textId="77777777">
        <w:trPr>
          <w:trHeight w:val="305"/>
        </w:trPr>
        <w:tc>
          <w:tcPr>
            <w:tcW w:w="861"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3C544D50" w14:textId="77777777" w:rsidR="00CE536D" w:rsidRDefault="0052719D">
            <w:pPr>
              <w:pStyle w:val="a5"/>
              <w:jc w:val="center"/>
              <w:rPr>
                <w:rFonts w:ascii="Times New Roman" w:hAnsi="Times New Roman"/>
                <w:color w:val="000000"/>
                <w:sz w:val="28"/>
                <w:szCs w:val="28"/>
              </w:rPr>
            </w:pPr>
            <w:r>
              <w:rPr>
                <w:rFonts w:ascii="Times New Roman" w:hAnsi="Times New Roman"/>
                <w:color w:val="000000"/>
                <w:sz w:val="28"/>
                <w:szCs w:val="28"/>
              </w:rPr>
              <w:t>I</w:t>
            </w:r>
          </w:p>
        </w:tc>
        <w:tc>
          <w:tcPr>
            <w:tcW w:w="8637"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0926B90D"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Целевой раздел</w:t>
            </w:r>
          </w:p>
        </w:tc>
        <w:tc>
          <w:tcPr>
            <w:tcW w:w="1026"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2D95EA09" w14:textId="77777777" w:rsidR="00CE536D" w:rsidRDefault="0052719D">
            <w:pPr>
              <w:pStyle w:val="a5"/>
              <w:jc w:val="center"/>
              <w:rPr>
                <w:rFonts w:ascii="Times New Roman" w:hAnsi="Times New Roman"/>
                <w:color w:val="000000"/>
                <w:sz w:val="28"/>
                <w:szCs w:val="28"/>
              </w:rPr>
            </w:pPr>
            <w:r>
              <w:rPr>
                <w:rFonts w:ascii="Times New Roman" w:hAnsi="Times New Roman"/>
                <w:color w:val="000000"/>
                <w:sz w:val="28"/>
                <w:szCs w:val="28"/>
              </w:rPr>
              <w:t>3</w:t>
            </w:r>
          </w:p>
        </w:tc>
      </w:tr>
      <w:tr w:rsidR="00CE536D" w14:paraId="7B198095" w14:textId="77777777">
        <w:trPr>
          <w:trHeight w:val="613"/>
        </w:trPr>
        <w:tc>
          <w:tcPr>
            <w:tcW w:w="861"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17D53545" w14:textId="77777777" w:rsidR="00CE536D" w:rsidRDefault="0052719D">
            <w:pPr>
              <w:pStyle w:val="a5"/>
              <w:jc w:val="center"/>
              <w:rPr>
                <w:rFonts w:ascii="Times New Roman" w:hAnsi="Times New Roman"/>
                <w:color w:val="000000"/>
                <w:sz w:val="28"/>
                <w:szCs w:val="28"/>
              </w:rPr>
            </w:pPr>
            <w:r>
              <w:rPr>
                <w:rFonts w:ascii="Times New Roman" w:hAnsi="Times New Roman"/>
                <w:color w:val="000000"/>
                <w:sz w:val="28"/>
                <w:szCs w:val="28"/>
              </w:rPr>
              <w:t>1.1</w:t>
            </w:r>
          </w:p>
        </w:tc>
        <w:tc>
          <w:tcPr>
            <w:tcW w:w="8637"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696963D1"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Пояснительная записка. Цель</w:t>
            </w:r>
          </w:p>
        </w:tc>
        <w:tc>
          <w:tcPr>
            <w:tcW w:w="1026"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0B273B45" w14:textId="77777777" w:rsidR="00CE536D" w:rsidRDefault="0052719D">
            <w:pPr>
              <w:pStyle w:val="a5"/>
              <w:jc w:val="center"/>
              <w:rPr>
                <w:rFonts w:ascii="Times New Roman" w:hAnsi="Times New Roman"/>
                <w:color w:val="000000"/>
                <w:sz w:val="28"/>
                <w:szCs w:val="28"/>
              </w:rPr>
            </w:pPr>
            <w:r>
              <w:rPr>
                <w:rFonts w:ascii="Times New Roman" w:hAnsi="Times New Roman"/>
                <w:color w:val="000000"/>
                <w:sz w:val="28"/>
                <w:szCs w:val="28"/>
              </w:rPr>
              <w:t>3</w:t>
            </w:r>
          </w:p>
        </w:tc>
      </w:tr>
      <w:tr w:rsidR="00CE536D" w14:paraId="4DF68ADD" w14:textId="77777777">
        <w:trPr>
          <w:trHeight w:val="267"/>
        </w:trPr>
        <w:tc>
          <w:tcPr>
            <w:tcW w:w="861"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1C66CF04" w14:textId="77777777" w:rsidR="00CE536D" w:rsidRDefault="0052719D">
            <w:pPr>
              <w:pStyle w:val="a5"/>
              <w:jc w:val="center"/>
              <w:rPr>
                <w:rFonts w:ascii="Times New Roman" w:hAnsi="Times New Roman"/>
                <w:color w:val="000000"/>
                <w:sz w:val="28"/>
                <w:szCs w:val="28"/>
              </w:rPr>
            </w:pPr>
            <w:r>
              <w:rPr>
                <w:rFonts w:ascii="Times New Roman" w:hAnsi="Times New Roman"/>
                <w:color w:val="000000"/>
                <w:sz w:val="28"/>
                <w:szCs w:val="28"/>
              </w:rPr>
              <w:t>1.2</w:t>
            </w:r>
          </w:p>
        </w:tc>
        <w:tc>
          <w:tcPr>
            <w:tcW w:w="8637"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2F207BBC"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Задачи</w:t>
            </w:r>
          </w:p>
        </w:tc>
        <w:tc>
          <w:tcPr>
            <w:tcW w:w="1026"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0C37A661" w14:textId="77777777" w:rsidR="00CE536D" w:rsidRDefault="0052719D">
            <w:pPr>
              <w:pStyle w:val="a5"/>
              <w:jc w:val="center"/>
              <w:rPr>
                <w:rFonts w:ascii="Times New Roman" w:hAnsi="Times New Roman"/>
                <w:color w:val="000000"/>
                <w:sz w:val="28"/>
                <w:szCs w:val="28"/>
              </w:rPr>
            </w:pPr>
            <w:r>
              <w:rPr>
                <w:rFonts w:ascii="Times New Roman" w:hAnsi="Times New Roman"/>
                <w:color w:val="000000"/>
                <w:sz w:val="28"/>
                <w:szCs w:val="28"/>
              </w:rPr>
              <w:t>3</w:t>
            </w:r>
          </w:p>
        </w:tc>
      </w:tr>
      <w:tr w:rsidR="00CE536D" w14:paraId="600CDDFD" w14:textId="77777777">
        <w:trPr>
          <w:trHeight w:val="305"/>
        </w:trPr>
        <w:tc>
          <w:tcPr>
            <w:tcW w:w="861"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063A1FE6" w14:textId="77777777" w:rsidR="00CE536D" w:rsidRDefault="0052719D">
            <w:pPr>
              <w:pStyle w:val="a5"/>
              <w:jc w:val="center"/>
              <w:rPr>
                <w:rFonts w:ascii="Times New Roman" w:hAnsi="Times New Roman"/>
                <w:color w:val="000000"/>
                <w:sz w:val="28"/>
                <w:szCs w:val="28"/>
              </w:rPr>
            </w:pPr>
            <w:r>
              <w:rPr>
                <w:rFonts w:ascii="Times New Roman" w:hAnsi="Times New Roman"/>
                <w:color w:val="000000"/>
                <w:sz w:val="28"/>
                <w:szCs w:val="28"/>
              </w:rPr>
              <w:t>1.3</w:t>
            </w:r>
          </w:p>
        </w:tc>
        <w:tc>
          <w:tcPr>
            <w:tcW w:w="8637"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7EE66556"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Принципы</w:t>
            </w:r>
          </w:p>
        </w:tc>
        <w:tc>
          <w:tcPr>
            <w:tcW w:w="1026"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67CA8994" w14:textId="77777777" w:rsidR="00CE536D" w:rsidRDefault="0052719D">
            <w:pPr>
              <w:pStyle w:val="a5"/>
              <w:jc w:val="center"/>
              <w:rPr>
                <w:rFonts w:ascii="Times New Roman" w:hAnsi="Times New Roman"/>
                <w:color w:val="000000"/>
                <w:sz w:val="28"/>
                <w:szCs w:val="28"/>
              </w:rPr>
            </w:pPr>
            <w:r>
              <w:rPr>
                <w:rFonts w:ascii="Times New Roman" w:hAnsi="Times New Roman"/>
                <w:color w:val="000000"/>
                <w:sz w:val="28"/>
                <w:szCs w:val="28"/>
              </w:rPr>
              <w:t>3</w:t>
            </w:r>
          </w:p>
        </w:tc>
      </w:tr>
      <w:tr w:rsidR="00CE536D" w14:paraId="1BBCE3DA" w14:textId="77777777">
        <w:trPr>
          <w:trHeight w:val="313"/>
        </w:trPr>
        <w:tc>
          <w:tcPr>
            <w:tcW w:w="861"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68AD09FA" w14:textId="77777777" w:rsidR="00CE536D" w:rsidRDefault="0052719D">
            <w:pPr>
              <w:pStyle w:val="a5"/>
              <w:jc w:val="center"/>
              <w:rPr>
                <w:rFonts w:ascii="Times New Roman" w:hAnsi="Times New Roman"/>
                <w:color w:val="000000"/>
                <w:sz w:val="28"/>
                <w:szCs w:val="28"/>
              </w:rPr>
            </w:pPr>
            <w:r>
              <w:rPr>
                <w:rFonts w:ascii="Times New Roman" w:hAnsi="Times New Roman"/>
                <w:color w:val="000000"/>
                <w:sz w:val="28"/>
                <w:szCs w:val="28"/>
              </w:rPr>
              <w:t>1.4.</w:t>
            </w:r>
          </w:p>
        </w:tc>
        <w:tc>
          <w:tcPr>
            <w:tcW w:w="8637"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51649835"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Нормативно-правовая база</w:t>
            </w:r>
          </w:p>
        </w:tc>
        <w:tc>
          <w:tcPr>
            <w:tcW w:w="1026"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1B3001AC" w14:textId="77777777" w:rsidR="00CE536D" w:rsidRDefault="0052719D">
            <w:pPr>
              <w:pStyle w:val="a5"/>
              <w:jc w:val="center"/>
              <w:rPr>
                <w:rFonts w:ascii="Times New Roman" w:hAnsi="Times New Roman"/>
                <w:color w:val="000000"/>
                <w:sz w:val="28"/>
                <w:szCs w:val="28"/>
              </w:rPr>
            </w:pPr>
            <w:r>
              <w:rPr>
                <w:rFonts w:ascii="Times New Roman" w:hAnsi="Times New Roman"/>
                <w:color w:val="000000"/>
                <w:sz w:val="28"/>
                <w:szCs w:val="28"/>
              </w:rPr>
              <w:t>4</w:t>
            </w:r>
          </w:p>
        </w:tc>
      </w:tr>
      <w:tr w:rsidR="00CE536D" w14:paraId="1DCD7B01" w14:textId="77777777">
        <w:trPr>
          <w:trHeight w:val="393"/>
        </w:trPr>
        <w:tc>
          <w:tcPr>
            <w:tcW w:w="861"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387DD6CC" w14:textId="77777777" w:rsidR="00CE536D" w:rsidRDefault="0052719D">
            <w:pPr>
              <w:pStyle w:val="a5"/>
              <w:jc w:val="center"/>
              <w:rPr>
                <w:rFonts w:ascii="Times New Roman" w:hAnsi="Times New Roman"/>
                <w:color w:val="000000"/>
                <w:sz w:val="28"/>
                <w:szCs w:val="28"/>
              </w:rPr>
            </w:pPr>
            <w:r>
              <w:rPr>
                <w:rFonts w:ascii="Times New Roman" w:hAnsi="Times New Roman"/>
                <w:color w:val="000000"/>
                <w:sz w:val="28"/>
                <w:szCs w:val="28"/>
              </w:rPr>
              <w:t>1.5.</w:t>
            </w:r>
          </w:p>
        </w:tc>
        <w:tc>
          <w:tcPr>
            <w:tcW w:w="8637"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4EA61737"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 xml:space="preserve">Возрастные и </w:t>
            </w:r>
            <w:proofErr w:type="gramStart"/>
            <w:r>
              <w:rPr>
                <w:rFonts w:ascii="Times New Roman" w:hAnsi="Times New Roman"/>
                <w:color w:val="000000"/>
                <w:sz w:val="28"/>
                <w:szCs w:val="28"/>
              </w:rPr>
              <w:t>индивидуальные особенности</w:t>
            </w:r>
            <w:proofErr w:type="gramEnd"/>
            <w:r>
              <w:rPr>
                <w:rFonts w:ascii="Times New Roman" w:hAnsi="Times New Roman"/>
                <w:sz w:val="28"/>
                <w:szCs w:val="28"/>
              </w:rPr>
              <w:t xml:space="preserve"> </w:t>
            </w:r>
            <w:r>
              <w:rPr>
                <w:rFonts w:ascii="Times New Roman" w:hAnsi="Times New Roman"/>
                <w:color w:val="000000"/>
                <w:sz w:val="28"/>
                <w:szCs w:val="28"/>
              </w:rPr>
              <w:t>детей с ЗЭР</w:t>
            </w:r>
          </w:p>
        </w:tc>
        <w:tc>
          <w:tcPr>
            <w:tcW w:w="1026"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54D58148" w14:textId="77777777" w:rsidR="00CE536D" w:rsidRDefault="0052719D">
            <w:pPr>
              <w:pStyle w:val="a5"/>
              <w:jc w:val="center"/>
              <w:rPr>
                <w:rFonts w:ascii="Times New Roman" w:hAnsi="Times New Roman"/>
                <w:color w:val="000000"/>
                <w:sz w:val="28"/>
                <w:szCs w:val="28"/>
              </w:rPr>
            </w:pPr>
            <w:r>
              <w:rPr>
                <w:rFonts w:ascii="Times New Roman" w:hAnsi="Times New Roman"/>
                <w:color w:val="000000"/>
                <w:sz w:val="28"/>
                <w:szCs w:val="28"/>
              </w:rPr>
              <w:t>4</w:t>
            </w:r>
          </w:p>
        </w:tc>
      </w:tr>
      <w:tr w:rsidR="00CE536D" w14:paraId="1920CA3C" w14:textId="77777777">
        <w:trPr>
          <w:trHeight w:val="410"/>
        </w:trPr>
        <w:tc>
          <w:tcPr>
            <w:tcW w:w="861"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6EF492A7" w14:textId="77777777" w:rsidR="00CE536D" w:rsidRDefault="0052719D">
            <w:pPr>
              <w:pStyle w:val="a5"/>
              <w:jc w:val="center"/>
              <w:rPr>
                <w:rFonts w:ascii="Times New Roman" w:hAnsi="Times New Roman"/>
                <w:color w:val="000000"/>
                <w:sz w:val="28"/>
                <w:szCs w:val="28"/>
              </w:rPr>
            </w:pPr>
            <w:r>
              <w:rPr>
                <w:rFonts w:ascii="Times New Roman" w:hAnsi="Times New Roman"/>
                <w:color w:val="000000"/>
                <w:sz w:val="28"/>
                <w:szCs w:val="28"/>
              </w:rPr>
              <w:t>1.6</w:t>
            </w:r>
          </w:p>
        </w:tc>
        <w:tc>
          <w:tcPr>
            <w:tcW w:w="8637"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37AB00D6"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Планируемые результаты освоения программы</w:t>
            </w:r>
          </w:p>
        </w:tc>
        <w:tc>
          <w:tcPr>
            <w:tcW w:w="1026"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364BE86F" w14:textId="77777777" w:rsidR="00CE536D" w:rsidRDefault="0052719D">
            <w:pPr>
              <w:pStyle w:val="a5"/>
              <w:jc w:val="center"/>
              <w:rPr>
                <w:rFonts w:ascii="Times New Roman" w:hAnsi="Times New Roman"/>
                <w:color w:val="000000"/>
                <w:sz w:val="28"/>
                <w:szCs w:val="28"/>
              </w:rPr>
            </w:pPr>
            <w:r>
              <w:rPr>
                <w:rFonts w:ascii="Times New Roman" w:hAnsi="Times New Roman"/>
                <w:color w:val="000000"/>
                <w:sz w:val="28"/>
                <w:szCs w:val="28"/>
              </w:rPr>
              <w:t>5</w:t>
            </w:r>
          </w:p>
        </w:tc>
      </w:tr>
      <w:tr w:rsidR="00CE536D" w14:paraId="76257FDF" w14:textId="77777777">
        <w:trPr>
          <w:trHeight w:val="267"/>
        </w:trPr>
        <w:tc>
          <w:tcPr>
            <w:tcW w:w="861"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19FB2675" w14:textId="77777777" w:rsidR="00CE536D" w:rsidRDefault="0052719D">
            <w:pPr>
              <w:pStyle w:val="a5"/>
              <w:jc w:val="center"/>
              <w:rPr>
                <w:rFonts w:ascii="Times New Roman" w:hAnsi="Times New Roman"/>
                <w:color w:val="000000"/>
                <w:sz w:val="28"/>
                <w:szCs w:val="28"/>
              </w:rPr>
            </w:pPr>
            <w:r>
              <w:rPr>
                <w:rFonts w:ascii="Times New Roman" w:hAnsi="Times New Roman"/>
                <w:color w:val="000000"/>
                <w:sz w:val="28"/>
                <w:szCs w:val="28"/>
              </w:rPr>
              <w:t>II</w:t>
            </w:r>
          </w:p>
        </w:tc>
        <w:tc>
          <w:tcPr>
            <w:tcW w:w="8637"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52FF14FE"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Содержательный раздел</w:t>
            </w:r>
          </w:p>
        </w:tc>
        <w:tc>
          <w:tcPr>
            <w:tcW w:w="1026"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1ED540D9" w14:textId="77777777" w:rsidR="00CE536D" w:rsidRDefault="0052719D">
            <w:pPr>
              <w:pStyle w:val="a5"/>
              <w:jc w:val="center"/>
              <w:rPr>
                <w:rFonts w:ascii="Times New Roman" w:hAnsi="Times New Roman"/>
                <w:color w:val="000000"/>
                <w:sz w:val="28"/>
                <w:szCs w:val="28"/>
              </w:rPr>
            </w:pPr>
            <w:r>
              <w:rPr>
                <w:rFonts w:ascii="Times New Roman" w:hAnsi="Times New Roman"/>
                <w:color w:val="000000"/>
                <w:sz w:val="28"/>
                <w:szCs w:val="28"/>
              </w:rPr>
              <w:t>7</w:t>
            </w:r>
          </w:p>
        </w:tc>
      </w:tr>
      <w:tr w:rsidR="00CE536D" w14:paraId="4D6EB25A" w14:textId="77777777">
        <w:trPr>
          <w:trHeight w:val="709"/>
        </w:trPr>
        <w:tc>
          <w:tcPr>
            <w:tcW w:w="861"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17A79350" w14:textId="77777777" w:rsidR="00CE536D" w:rsidRDefault="0052719D">
            <w:pPr>
              <w:pStyle w:val="a5"/>
              <w:jc w:val="center"/>
              <w:rPr>
                <w:rFonts w:ascii="Times New Roman" w:hAnsi="Times New Roman"/>
                <w:color w:val="000000"/>
                <w:sz w:val="28"/>
                <w:szCs w:val="28"/>
              </w:rPr>
            </w:pPr>
            <w:r>
              <w:rPr>
                <w:rFonts w:ascii="Times New Roman" w:hAnsi="Times New Roman"/>
                <w:color w:val="000000"/>
                <w:sz w:val="28"/>
                <w:szCs w:val="28"/>
              </w:rPr>
              <w:t>2.1</w:t>
            </w:r>
          </w:p>
        </w:tc>
        <w:tc>
          <w:tcPr>
            <w:tcW w:w="8637"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12CB1CF0" w14:textId="77777777" w:rsidR="00CE536D" w:rsidRDefault="0052719D">
            <w:pPr>
              <w:pStyle w:val="a5"/>
              <w:jc w:val="both"/>
              <w:rPr>
                <w:rFonts w:ascii="Times New Roman" w:hAnsi="Times New Roman"/>
                <w:color w:val="000000"/>
                <w:sz w:val="28"/>
                <w:szCs w:val="28"/>
              </w:rPr>
            </w:pPr>
            <w:r>
              <w:rPr>
                <w:rFonts w:ascii="Times New Roman" w:hAnsi="Times New Roman"/>
                <w:color w:val="2A2723"/>
                <w:sz w:val="28"/>
                <w:szCs w:val="28"/>
              </w:rPr>
              <w:t>Содержание коррекционно-развивающей программы по развитию познавательных способностей детей с диагнозом ЗПР 4 -5 лет.</w:t>
            </w:r>
          </w:p>
        </w:tc>
        <w:tc>
          <w:tcPr>
            <w:tcW w:w="1026"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1521D17F" w14:textId="77777777" w:rsidR="00CE536D" w:rsidRDefault="0052719D">
            <w:pPr>
              <w:pStyle w:val="a5"/>
              <w:jc w:val="center"/>
              <w:rPr>
                <w:rFonts w:ascii="Times New Roman" w:hAnsi="Times New Roman"/>
                <w:color w:val="000000"/>
                <w:sz w:val="28"/>
                <w:szCs w:val="28"/>
              </w:rPr>
            </w:pPr>
            <w:r>
              <w:rPr>
                <w:rFonts w:ascii="Times New Roman" w:hAnsi="Times New Roman"/>
                <w:color w:val="000000"/>
                <w:sz w:val="28"/>
                <w:szCs w:val="28"/>
              </w:rPr>
              <w:t>7</w:t>
            </w:r>
          </w:p>
        </w:tc>
      </w:tr>
      <w:tr w:rsidR="00CE536D" w14:paraId="55507FD8" w14:textId="77777777">
        <w:trPr>
          <w:trHeight w:val="317"/>
        </w:trPr>
        <w:tc>
          <w:tcPr>
            <w:tcW w:w="861"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2ABD0FE5" w14:textId="77777777" w:rsidR="00CE536D" w:rsidRDefault="0052719D">
            <w:pPr>
              <w:pStyle w:val="a5"/>
              <w:jc w:val="center"/>
              <w:rPr>
                <w:rFonts w:ascii="Times New Roman" w:hAnsi="Times New Roman"/>
                <w:color w:val="000000"/>
                <w:sz w:val="28"/>
                <w:szCs w:val="28"/>
              </w:rPr>
            </w:pPr>
            <w:r>
              <w:rPr>
                <w:rFonts w:ascii="Times New Roman" w:hAnsi="Times New Roman"/>
                <w:color w:val="000000"/>
                <w:sz w:val="28"/>
                <w:szCs w:val="28"/>
              </w:rPr>
              <w:t>2.2</w:t>
            </w:r>
          </w:p>
        </w:tc>
        <w:tc>
          <w:tcPr>
            <w:tcW w:w="8637"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32179EEE"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 xml:space="preserve">Учебно – тематическое планирование работы с детьми </w:t>
            </w:r>
            <w:proofErr w:type="gramStart"/>
            <w:r>
              <w:rPr>
                <w:rFonts w:ascii="Times New Roman" w:hAnsi="Times New Roman"/>
                <w:color w:val="000000"/>
                <w:sz w:val="28"/>
                <w:szCs w:val="28"/>
              </w:rPr>
              <w:t>4 - 5</w:t>
            </w:r>
            <w:proofErr w:type="gramEnd"/>
            <w:r>
              <w:rPr>
                <w:rFonts w:ascii="Times New Roman" w:hAnsi="Times New Roman"/>
                <w:color w:val="000000"/>
                <w:sz w:val="28"/>
                <w:szCs w:val="28"/>
              </w:rPr>
              <w:t xml:space="preserve"> лет с ЗЭР</w:t>
            </w:r>
          </w:p>
        </w:tc>
        <w:tc>
          <w:tcPr>
            <w:tcW w:w="1026"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4F38E907" w14:textId="77777777" w:rsidR="00CE536D" w:rsidRDefault="0052719D">
            <w:pPr>
              <w:pStyle w:val="a5"/>
              <w:jc w:val="center"/>
              <w:rPr>
                <w:rFonts w:ascii="Times New Roman" w:hAnsi="Times New Roman"/>
                <w:color w:val="000000"/>
                <w:sz w:val="28"/>
                <w:szCs w:val="28"/>
              </w:rPr>
            </w:pPr>
            <w:r>
              <w:rPr>
                <w:rFonts w:ascii="Times New Roman" w:hAnsi="Times New Roman"/>
                <w:color w:val="000000"/>
                <w:sz w:val="28"/>
                <w:szCs w:val="28"/>
              </w:rPr>
              <w:t>11</w:t>
            </w:r>
          </w:p>
        </w:tc>
      </w:tr>
      <w:tr w:rsidR="00CE536D" w14:paraId="1060B738" w14:textId="77777777">
        <w:trPr>
          <w:trHeight w:val="691"/>
        </w:trPr>
        <w:tc>
          <w:tcPr>
            <w:tcW w:w="861"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0C455431" w14:textId="77777777" w:rsidR="00CE536D" w:rsidRDefault="0052719D">
            <w:pPr>
              <w:pStyle w:val="a5"/>
              <w:jc w:val="center"/>
              <w:rPr>
                <w:rFonts w:ascii="Times New Roman" w:hAnsi="Times New Roman"/>
                <w:color w:val="000000"/>
                <w:sz w:val="28"/>
                <w:szCs w:val="28"/>
              </w:rPr>
            </w:pPr>
            <w:r>
              <w:rPr>
                <w:rFonts w:ascii="Times New Roman" w:hAnsi="Times New Roman"/>
                <w:color w:val="000000"/>
                <w:sz w:val="28"/>
                <w:szCs w:val="28"/>
              </w:rPr>
              <w:t>2.3</w:t>
            </w:r>
          </w:p>
        </w:tc>
        <w:tc>
          <w:tcPr>
            <w:tcW w:w="8637"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5ABBA3A8"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Особенности сотрудничества с семьями воспитанников</w:t>
            </w:r>
          </w:p>
          <w:p w14:paraId="6B824549"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(план взаимодействия с родителями).</w:t>
            </w:r>
          </w:p>
        </w:tc>
        <w:tc>
          <w:tcPr>
            <w:tcW w:w="1026"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7FA8F8E0" w14:textId="77777777" w:rsidR="00CE536D" w:rsidRDefault="0052719D">
            <w:pPr>
              <w:pStyle w:val="a5"/>
              <w:jc w:val="center"/>
              <w:rPr>
                <w:rFonts w:ascii="Times New Roman" w:hAnsi="Times New Roman"/>
                <w:color w:val="000000"/>
                <w:sz w:val="28"/>
                <w:szCs w:val="28"/>
              </w:rPr>
            </w:pPr>
            <w:r>
              <w:rPr>
                <w:rFonts w:ascii="Times New Roman" w:hAnsi="Times New Roman"/>
                <w:color w:val="000000"/>
                <w:sz w:val="28"/>
                <w:szCs w:val="28"/>
              </w:rPr>
              <w:t>16</w:t>
            </w:r>
          </w:p>
        </w:tc>
      </w:tr>
      <w:tr w:rsidR="00CE536D" w14:paraId="799EB9E2" w14:textId="77777777">
        <w:trPr>
          <w:trHeight w:val="417"/>
        </w:trPr>
        <w:tc>
          <w:tcPr>
            <w:tcW w:w="861"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69618CF9" w14:textId="77777777" w:rsidR="00CE536D" w:rsidRDefault="0052719D">
            <w:pPr>
              <w:pStyle w:val="a5"/>
              <w:jc w:val="center"/>
              <w:rPr>
                <w:rFonts w:ascii="Times New Roman" w:hAnsi="Times New Roman"/>
                <w:color w:val="000000"/>
                <w:sz w:val="28"/>
                <w:szCs w:val="28"/>
              </w:rPr>
            </w:pPr>
            <w:r>
              <w:rPr>
                <w:rFonts w:ascii="Times New Roman" w:hAnsi="Times New Roman"/>
                <w:color w:val="000000"/>
                <w:sz w:val="28"/>
                <w:szCs w:val="28"/>
              </w:rPr>
              <w:t>III</w:t>
            </w:r>
          </w:p>
        </w:tc>
        <w:tc>
          <w:tcPr>
            <w:tcW w:w="8637"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5E6A1E0C"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Организационный раздел</w:t>
            </w:r>
          </w:p>
        </w:tc>
        <w:tc>
          <w:tcPr>
            <w:tcW w:w="1026"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280F9A49" w14:textId="77777777" w:rsidR="00CE536D" w:rsidRDefault="0052719D">
            <w:pPr>
              <w:pStyle w:val="a5"/>
              <w:jc w:val="center"/>
              <w:rPr>
                <w:rFonts w:ascii="Times New Roman" w:hAnsi="Times New Roman"/>
                <w:color w:val="000000"/>
                <w:sz w:val="28"/>
                <w:szCs w:val="28"/>
              </w:rPr>
            </w:pPr>
            <w:r>
              <w:rPr>
                <w:rFonts w:ascii="Times New Roman" w:hAnsi="Times New Roman"/>
                <w:color w:val="000000"/>
                <w:sz w:val="28"/>
                <w:szCs w:val="28"/>
              </w:rPr>
              <w:t>17</w:t>
            </w:r>
          </w:p>
        </w:tc>
      </w:tr>
      <w:tr w:rsidR="00CE536D" w14:paraId="35BFC086" w14:textId="77777777">
        <w:trPr>
          <w:trHeight w:val="395"/>
        </w:trPr>
        <w:tc>
          <w:tcPr>
            <w:tcW w:w="861"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594E0B5C" w14:textId="77777777" w:rsidR="00CE536D" w:rsidRDefault="0052719D">
            <w:pPr>
              <w:pStyle w:val="a5"/>
              <w:jc w:val="center"/>
              <w:rPr>
                <w:rFonts w:ascii="Times New Roman" w:hAnsi="Times New Roman"/>
                <w:color w:val="000000"/>
                <w:sz w:val="28"/>
                <w:szCs w:val="28"/>
              </w:rPr>
            </w:pPr>
            <w:r>
              <w:rPr>
                <w:rFonts w:ascii="Times New Roman" w:hAnsi="Times New Roman"/>
                <w:color w:val="000000"/>
                <w:sz w:val="28"/>
                <w:szCs w:val="28"/>
              </w:rPr>
              <w:t>3.1.</w:t>
            </w:r>
          </w:p>
        </w:tc>
        <w:tc>
          <w:tcPr>
            <w:tcW w:w="8637"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2216B6CB"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Формы организации коррекционной работы</w:t>
            </w:r>
          </w:p>
        </w:tc>
        <w:tc>
          <w:tcPr>
            <w:tcW w:w="1026"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5C6F5293" w14:textId="77777777" w:rsidR="00CE536D" w:rsidRDefault="0052719D">
            <w:pPr>
              <w:pStyle w:val="a5"/>
              <w:jc w:val="center"/>
              <w:rPr>
                <w:rFonts w:ascii="Times New Roman" w:hAnsi="Times New Roman"/>
                <w:color w:val="000000"/>
                <w:sz w:val="28"/>
                <w:szCs w:val="28"/>
              </w:rPr>
            </w:pPr>
            <w:r>
              <w:rPr>
                <w:rFonts w:ascii="Times New Roman" w:hAnsi="Times New Roman"/>
                <w:color w:val="000000"/>
                <w:sz w:val="28"/>
                <w:szCs w:val="28"/>
              </w:rPr>
              <w:t>17</w:t>
            </w:r>
          </w:p>
        </w:tc>
      </w:tr>
      <w:tr w:rsidR="00CE536D" w14:paraId="50E3FB1C" w14:textId="77777777">
        <w:trPr>
          <w:trHeight w:val="557"/>
        </w:trPr>
        <w:tc>
          <w:tcPr>
            <w:tcW w:w="861"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18499678" w14:textId="77777777" w:rsidR="00CE536D" w:rsidRDefault="0052719D">
            <w:pPr>
              <w:pStyle w:val="a5"/>
              <w:jc w:val="center"/>
              <w:rPr>
                <w:rFonts w:ascii="Times New Roman" w:hAnsi="Times New Roman"/>
                <w:color w:val="000000"/>
                <w:sz w:val="28"/>
                <w:szCs w:val="28"/>
              </w:rPr>
            </w:pPr>
            <w:r>
              <w:rPr>
                <w:rFonts w:ascii="Times New Roman" w:hAnsi="Times New Roman"/>
                <w:color w:val="000000"/>
                <w:sz w:val="28"/>
                <w:szCs w:val="28"/>
              </w:rPr>
              <w:t>3.2</w:t>
            </w:r>
          </w:p>
        </w:tc>
        <w:tc>
          <w:tcPr>
            <w:tcW w:w="8637"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5A1E3F80"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Программно-методическое обеспечение образовательного процесса</w:t>
            </w:r>
          </w:p>
        </w:tc>
        <w:tc>
          <w:tcPr>
            <w:tcW w:w="1026"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5576FD65" w14:textId="77777777" w:rsidR="00CE536D" w:rsidRDefault="0052719D">
            <w:pPr>
              <w:pStyle w:val="a5"/>
              <w:jc w:val="center"/>
              <w:rPr>
                <w:rFonts w:ascii="Times New Roman" w:hAnsi="Times New Roman"/>
                <w:color w:val="000000"/>
                <w:sz w:val="28"/>
                <w:szCs w:val="28"/>
              </w:rPr>
            </w:pPr>
            <w:r>
              <w:rPr>
                <w:rFonts w:ascii="Times New Roman" w:hAnsi="Times New Roman"/>
                <w:color w:val="000000"/>
                <w:sz w:val="28"/>
                <w:szCs w:val="28"/>
              </w:rPr>
              <w:t>18</w:t>
            </w:r>
          </w:p>
        </w:tc>
      </w:tr>
      <w:tr w:rsidR="00CE536D" w14:paraId="1A6298F8" w14:textId="77777777">
        <w:trPr>
          <w:trHeight w:val="679"/>
        </w:trPr>
        <w:tc>
          <w:tcPr>
            <w:tcW w:w="861"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55253ED5" w14:textId="77777777" w:rsidR="00CE536D" w:rsidRDefault="0052719D">
            <w:pPr>
              <w:pStyle w:val="a5"/>
              <w:jc w:val="center"/>
              <w:rPr>
                <w:rFonts w:ascii="Times New Roman" w:hAnsi="Times New Roman"/>
                <w:color w:val="000000"/>
                <w:sz w:val="28"/>
                <w:szCs w:val="28"/>
              </w:rPr>
            </w:pPr>
            <w:r>
              <w:rPr>
                <w:rFonts w:ascii="Times New Roman" w:hAnsi="Times New Roman"/>
                <w:color w:val="000000"/>
                <w:sz w:val="28"/>
                <w:szCs w:val="28"/>
              </w:rPr>
              <w:t>3.3.</w:t>
            </w:r>
          </w:p>
        </w:tc>
        <w:tc>
          <w:tcPr>
            <w:tcW w:w="8637"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10E84D2B"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Организация предметно-пространственной среды (в том числе</w:t>
            </w:r>
          </w:p>
          <w:p w14:paraId="3AE531A7"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материально-техническое обеспечение)</w:t>
            </w:r>
          </w:p>
        </w:tc>
        <w:tc>
          <w:tcPr>
            <w:tcW w:w="1026"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05AEB501" w14:textId="77777777" w:rsidR="00CE536D" w:rsidRDefault="0052719D">
            <w:pPr>
              <w:pStyle w:val="a5"/>
              <w:jc w:val="center"/>
              <w:rPr>
                <w:rFonts w:ascii="Times New Roman" w:hAnsi="Times New Roman"/>
                <w:color w:val="000000"/>
                <w:sz w:val="28"/>
                <w:szCs w:val="28"/>
              </w:rPr>
            </w:pPr>
            <w:r>
              <w:rPr>
                <w:rFonts w:ascii="Times New Roman" w:hAnsi="Times New Roman"/>
                <w:color w:val="000000"/>
                <w:sz w:val="28"/>
                <w:szCs w:val="28"/>
              </w:rPr>
              <w:t>19</w:t>
            </w:r>
          </w:p>
        </w:tc>
      </w:tr>
    </w:tbl>
    <w:p w14:paraId="53931F02"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br/>
      </w:r>
    </w:p>
    <w:p w14:paraId="4E19836A" w14:textId="77777777" w:rsidR="00CE536D" w:rsidRDefault="00CE536D">
      <w:pPr>
        <w:pStyle w:val="a5"/>
        <w:jc w:val="both"/>
        <w:rPr>
          <w:rFonts w:ascii="Times New Roman" w:hAnsi="Times New Roman"/>
          <w:color w:val="000000"/>
          <w:sz w:val="28"/>
          <w:szCs w:val="28"/>
        </w:rPr>
      </w:pPr>
    </w:p>
    <w:p w14:paraId="43D364BB" w14:textId="77777777" w:rsidR="00CE536D" w:rsidRDefault="00CE536D">
      <w:pPr>
        <w:pStyle w:val="a5"/>
        <w:jc w:val="both"/>
        <w:rPr>
          <w:rFonts w:ascii="Times New Roman" w:hAnsi="Times New Roman"/>
          <w:color w:val="000000"/>
          <w:sz w:val="28"/>
          <w:szCs w:val="28"/>
        </w:rPr>
      </w:pPr>
    </w:p>
    <w:p w14:paraId="1FCC3101" w14:textId="77777777" w:rsidR="00CE536D" w:rsidRDefault="00CE536D">
      <w:pPr>
        <w:pStyle w:val="a5"/>
        <w:jc w:val="both"/>
        <w:rPr>
          <w:rFonts w:ascii="Times New Roman" w:hAnsi="Times New Roman"/>
          <w:color w:val="000000"/>
          <w:sz w:val="28"/>
          <w:szCs w:val="28"/>
        </w:rPr>
      </w:pPr>
    </w:p>
    <w:p w14:paraId="7780A962" w14:textId="77777777" w:rsidR="00CE536D" w:rsidRDefault="00CE536D">
      <w:pPr>
        <w:pStyle w:val="a5"/>
        <w:jc w:val="both"/>
        <w:rPr>
          <w:rFonts w:ascii="Times New Roman" w:hAnsi="Times New Roman"/>
          <w:color w:val="000000"/>
          <w:sz w:val="28"/>
          <w:szCs w:val="28"/>
        </w:rPr>
      </w:pPr>
    </w:p>
    <w:p w14:paraId="1DEF1362" w14:textId="77777777" w:rsidR="00CE536D" w:rsidRDefault="00CE536D">
      <w:pPr>
        <w:pStyle w:val="a5"/>
        <w:jc w:val="both"/>
        <w:rPr>
          <w:rFonts w:ascii="Times New Roman" w:hAnsi="Times New Roman"/>
          <w:color w:val="000000"/>
          <w:sz w:val="28"/>
          <w:szCs w:val="28"/>
        </w:rPr>
      </w:pPr>
    </w:p>
    <w:p w14:paraId="77C756F6" w14:textId="77777777" w:rsidR="00CE536D" w:rsidRDefault="00CE536D">
      <w:pPr>
        <w:pStyle w:val="a5"/>
        <w:jc w:val="both"/>
        <w:rPr>
          <w:rFonts w:ascii="Times New Roman" w:hAnsi="Times New Roman"/>
          <w:color w:val="000000"/>
          <w:sz w:val="28"/>
          <w:szCs w:val="28"/>
        </w:rPr>
      </w:pPr>
    </w:p>
    <w:p w14:paraId="35601CB2" w14:textId="77777777" w:rsidR="00CE536D" w:rsidRDefault="00CE536D">
      <w:pPr>
        <w:pStyle w:val="a5"/>
        <w:jc w:val="both"/>
        <w:rPr>
          <w:rFonts w:ascii="Times New Roman" w:hAnsi="Times New Roman"/>
          <w:color w:val="000000"/>
          <w:sz w:val="28"/>
          <w:szCs w:val="28"/>
        </w:rPr>
      </w:pPr>
    </w:p>
    <w:p w14:paraId="43399FEC" w14:textId="77777777" w:rsidR="00CE536D" w:rsidRDefault="00CE536D">
      <w:pPr>
        <w:pStyle w:val="a5"/>
        <w:jc w:val="both"/>
        <w:rPr>
          <w:rFonts w:ascii="Times New Roman" w:hAnsi="Times New Roman"/>
          <w:color w:val="000000"/>
          <w:sz w:val="28"/>
          <w:szCs w:val="28"/>
        </w:rPr>
      </w:pPr>
    </w:p>
    <w:p w14:paraId="14B8F09C" w14:textId="77777777" w:rsidR="00CE536D" w:rsidRDefault="00CE536D">
      <w:pPr>
        <w:pStyle w:val="a5"/>
        <w:jc w:val="both"/>
        <w:rPr>
          <w:rFonts w:ascii="Times New Roman" w:hAnsi="Times New Roman"/>
          <w:color w:val="000000"/>
          <w:sz w:val="28"/>
          <w:szCs w:val="28"/>
        </w:rPr>
      </w:pPr>
    </w:p>
    <w:p w14:paraId="15F35C47" w14:textId="77777777" w:rsidR="00CE536D" w:rsidRDefault="00CE536D">
      <w:pPr>
        <w:pStyle w:val="a5"/>
        <w:jc w:val="both"/>
        <w:rPr>
          <w:rFonts w:ascii="Times New Roman" w:hAnsi="Times New Roman"/>
          <w:color w:val="000000"/>
          <w:sz w:val="28"/>
          <w:szCs w:val="28"/>
        </w:rPr>
      </w:pPr>
    </w:p>
    <w:p w14:paraId="3427CDD6" w14:textId="77777777" w:rsidR="00CE536D" w:rsidRDefault="00CE536D">
      <w:pPr>
        <w:pStyle w:val="a5"/>
        <w:jc w:val="both"/>
        <w:rPr>
          <w:rFonts w:ascii="Times New Roman" w:hAnsi="Times New Roman"/>
          <w:color w:val="000000"/>
          <w:sz w:val="28"/>
          <w:szCs w:val="28"/>
        </w:rPr>
      </w:pPr>
    </w:p>
    <w:p w14:paraId="76104D80" w14:textId="77777777" w:rsidR="00CE536D" w:rsidRDefault="00CE536D">
      <w:pPr>
        <w:pStyle w:val="a5"/>
        <w:jc w:val="both"/>
        <w:rPr>
          <w:rFonts w:ascii="Times New Roman" w:hAnsi="Times New Roman"/>
          <w:color w:val="000000"/>
          <w:sz w:val="28"/>
          <w:szCs w:val="28"/>
        </w:rPr>
      </w:pPr>
    </w:p>
    <w:p w14:paraId="6A7A21A2" w14:textId="77777777" w:rsidR="00CE536D" w:rsidRDefault="00CE536D">
      <w:pPr>
        <w:pStyle w:val="a5"/>
        <w:jc w:val="both"/>
        <w:rPr>
          <w:rFonts w:ascii="Times New Roman" w:hAnsi="Times New Roman"/>
          <w:color w:val="000000"/>
          <w:sz w:val="28"/>
          <w:szCs w:val="28"/>
        </w:rPr>
      </w:pPr>
    </w:p>
    <w:p w14:paraId="6A6920AF" w14:textId="77777777" w:rsidR="00CE536D" w:rsidRDefault="00CE536D">
      <w:pPr>
        <w:pStyle w:val="a5"/>
        <w:jc w:val="both"/>
        <w:rPr>
          <w:rFonts w:ascii="Times New Roman" w:hAnsi="Times New Roman"/>
          <w:color w:val="000000"/>
          <w:sz w:val="28"/>
          <w:szCs w:val="28"/>
        </w:rPr>
      </w:pPr>
    </w:p>
    <w:p w14:paraId="5E17DBCC" w14:textId="77777777" w:rsidR="00CE536D" w:rsidRDefault="00CE536D">
      <w:pPr>
        <w:pStyle w:val="a5"/>
        <w:jc w:val="both"/>
        <w:rPr>
          <w:rFonts w:ascii="Times New Roman" w:hAnsi="Times New Roman"/>
          <w:color w:val="000000"/>
          <w:sz w:val="28"/>
          <w:szCs w:val="28"/>
        </w:rPr>
      </w:pPr>
    </w:p>
    <w:p w14:paraId="54581579" w14:textId="77777777" w:rsidR="00CE536D" w:rsidRDefault="00CE536D">
      <w:pPr>
        <w:pStyle w:val="a5"/>
        <w:jc w:val="both"/>
        <w:rPr>
          <w:rFonts w:ascii="Times New Roman" w:hAnsi="Times New Roman"/>
          <w:color w:val="000000"/>
          <w:sz w:val="28"/>
          <w:szCs w:val="28"/>
        </w:rPr>
      </w:pPr>
    </w:p>
    <w:p w14:paraId="523CA02B" w14:textId="77777777" w:rsidR="00CE536D" w:rsidRDefault="00CE536D">
      <w:pPr>
        <w:pStyle w:val="a5"/>
        <w:jc w:val="both"/>
        <w:rPr>
          <w:rFonts w:ascii="Times New Roman" w:hAnsi="Times New Roman"/>
          <w:color w:val="000000"/>
          <w:sz w:val="28"/>
          <w:szCs w:val="28"/>
        </w:rPr>
      </w:pPr>
    </w:p>
    <w:p w14:paraId="7AD969F5" w14:textId="77777777" w:rsidR="00CE536D" w:rsidRDefault="00CE536D">
      <w:pPr>
        <w:pStyle w:val="a5"/>
        <w:jc w:val="both"/>
        <w:rPr>
          <w:rFonts w:ascii="Times New Roman" w:hAnsi="Times New Roman"/>
          <w:color w:val="000000"/>
          <w:sz w:val="28"/>
          <w:szCs w:val="28"/>
        </w:rPr>
      </w:pPr>
    </w:p>
    <w:p w14:paraId="01C2E221"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lastRenderedPageBreak/>
        <w:t>Пояснительная записка:</w:t>
      </w:r>
    </w:p>
    <w:p w14:paraId="2C69C4DC"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sz w:val="28"/>
          <w:szCs w:val="28"/>
        </w:rPr>
        <w:t>Данная Адаптированная образовательная программа, составлена специалистами службы психолого-педагогического сопровождения на основе Типовой учебной программы с учетом его индивидуальных возможностей и потребностей (Приказ МОН РК «Об утверждении государственных общеобязательных стандартов образования всех образования»)</w:t>
      </w:r>
      <w:r>
        <w:rPr>
          <w:rFonts w:ascii="Times New Roman" w:hAnsi="Times New Roman"/>
          <w:color w:val="000000"/>
          <w:sz w:val="28"/>
          <w:szCs w:val="28"/>
        </w:rPr>
        <w:t xml:space="preserve"> Типовая учебная программа дошкольного воспитания и обучения (приказ МОН РК от  6 марта 2020 года № 90);</w:t>
      </w:r>
    </w:p>
    <w:p w14:paraId="70B20097"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 xml:space="preserve">      - Типовой договор оказания образовательных услуг для дошкольных организаций (приказ МОН РК от 15 апреля 2020 года № 143);</w:t>
      </w:r>
    </w:p>
    <w:p w14:paraId="77CD9B6F" w14:textId="77777777" w:rsidR="00CE536D" w:rsidRDefault="0052719D">
      <w:pPr>
        <w:pStyle w:val="a5"/>
        <w:jc w:val="both"/>
        <w:rPr>
          <w:rFonts w:ascii="Times New Roman" w:hAnsi="Times New Roman"/>
          <w:sz w:val="28"/>
          <w:szCs w:val="28"/>
        </w:rPr>
      </w:pPr>
      <w:r>
        <w:rPr>
          <w:rFonts w:ascii="Times New Roman" w:hAnsi="Times New Roman"/>
          <w:sz w:val="28"/>
          <w:szCs w:val="28"/>
        </w:rPr>
        <w:t>Любое различие, исключение или ограничение по причине инвалидности, целью или результатом которого является умаление или отрицание признания, реализации или осуществления наравне с другими всех прав человека и основных свобод в политической, экономической, социальной, культурной, гражданской или любой иной области.</w:t>
      </w:r>
    </w:p>
    <w:p w14:paraId="25D0F7D3" w14:textId="77777777" w:rsidR="00CE536D" w:rsidRDefault="0052719D">
      <w:pPr>
        <w:pStyle w:val="a5"/>
        <w:ind w:firstLine="708"/>
        <w:jc w:val="both"/>
        <w:rPr>
          <w:rFonts w:ascii="Times New Roman" w:hAnsi="Times New Roman"/>
          <w:color w:val="000000"/>
          <w:sz w:val="28"/>
          <w:szCs w:val="28"/>
        </w:rPr>
      </w:pPr>
      <w:r>
        <w:rPr>
          <w:rFonts w:ascii="Times New Roman" w:hAnsi="Times New Roman"/>
          <w:color w:val="000000"/>
          <w:sz w:val="28"/>
          <w:szCs w:val="28"/>
        </w:rPr>
        <w:t>Дети с ЗЭР - многочисленная категория, разнородная по своему составу. В структуре отклоняющегося развития отмечаются как признаки органического нарушения центральной нервной системы, так и признаки ее функциональной незрелости. Дети с ЗЭР являются одной из наиболее проблемных групп. В связи с этим проблема подготовки данной категории детей к школе, выбор адекватных программ воспитания и обучения стала одной из самых актуальных.</w:t>
      </w:r>
    </w:p>
    <w:p w14:paraId="5CC00EED" w14:textId="77777777" w:rsidR="00CE536D" w:rsidRDefault="0052719D">
      <w:pPr>
        <w:pStyle w:val="a5"/>
        <w:ind w:firstLine="708"/>
        <w:jc w:val="both"/>
        <w:rPr>
          <w:rFonts w:ascii="Times New Roman" w:hAnsi="Times New Roman"/>
          <w:color w:val="000000"/>
          <w:sz w:val="28"/>
          <w:szCs w:val="28"/>
        </w:rPr>
      </w:pPr>
      <w:r>
        <w:rPr>
          <w:rFonts w:ascii="Times New Roman" w:hAnsi="Times New Roman"/>
          <w:color w:val="000000"/>
          <w:sz w:val="28"/>
          <w:szCs w:val="28"/>
        </w:rPr>
        <w:t>Своевременная организация коррекционного воздействия является основным фактором, обуславливающим социальную адаптацию и реабилитацию проблемного ребенка.</w:t>
      </w:r>
    </w:p>
    <w:p w14:paraId="4F09798E"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Цель: Ранняя коррекция речевого и психического развития детей с ЗЭР с учетом их возрастных особенностей в условиях ДО общеразвивающей типа </w:t>
      </w:r>
      <w:r>
        <w:rPr>
          <w:rFonts w:ascii="Times New Roman" w:hAnsi="Times New Roman"/>
          <w:color w:val="000000"/>
          <w:sz w:val="28"/>
          <w:szCs w:val="28"/>
          <w:shd w:val="clear" w:color="auto" w:fill="FFFFFF"/>
        </w:rPr>
        <w:t>и осуществления своевременного и полноценного личностного развития, обеспечения эмоционального благополучия посредством интеграции содержания образования и организации взаимодействия субъектов образовательного процесса.</w:t>
      </w:r>
    </w:p>
    <w:p w14:paraId="39892629"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1.2.  Задачи коррекционного обучения:</w:t>
      </w:r>
    </w:p>
    <w:p w14:paraId="5D89CA1C"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Создать условия для всестороннего развития ребенка с ООП в целях обогащения его социального опыта и гармоничного включения в коллектив сверстников;</w:t>
      </w:r>
    </w:p>
    <w:p w14:paraId="0A1B7E80"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Осуществлять необходимую коррекцию недостатков в психическом развитии детей дошкольного возраста;</w:t>
      </w:r>
    </w:p>
    <w:p w14:paraId="5BD09E4F"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Формировать у ребенка представления о самом себе и элементарных навыках для выстраивания адекватной системы положительных личностных оценок и позитивного отношения к себе; умения сотрудничать со взрослыми и сверстниками, адекватно воспринимать окружающие предметы и явления, положительно относиться к ним;</w:t>
      </w:r>
    </w:p>
    <w:p w14:paraId="6D56242C"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Взаимодействовать с семьями воспитанников для обеспечения полноценного психического развития детей с ООП.</w:t>
      </w:r>
    </w:p>
    <w:p w14:paraId="1CB6A645"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1.3. Принципы:</w:t>
      </w:r>
    </w:p>
    <w:p w14:paraId="26156954"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lastRenderedPageBreak/>
        <w:t>Системность коррекционных, профилактических и развивающих задач.</w:t>
      </w:r>
    </w:p>
    <w:p w14:paraId="1E768134"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Задачи коррекционной программы должны быть сформулированы как система задач трех уровней:</w:t>
      </w:r>
    </w:p>
    <w:p w14:paraId="43475885"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коррекционного (исправление отклонений, нарушений развития, разрешение трудностей); профилактического; развивающего (оптимизация, стимулирование и обогащение содержания развития).</w:t>
      </w:r>
    </w:p>
    <w:p w14:paraId="231BBBBD"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Единство диагностики и коррекции.</w:t>
      </w:r>
    </w:p>
    <w:p w14:paraId="79FDF7D5"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Деятельностный принцип коррекции.</w:t>
      </w:r>
    </w:p>
    <w:p w14:paraId="1F198CBC"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 xml:space="preserve">Учет психологических и </w:t>
      </w:r>
      <w:proofErr w:type="gramStart"/>
      <w:r>
        <w:rPr>
          <w:rFonts w:ascii="Times New Roman" w:hAnsi="Times New Roman"/>
          <w:color w:val="000000"/>
          <w:sz w:val="28"/>
          <w:szCs w:val="28"/>
        </w:rPr>
        <w:t>индивидуальных особенностей</w:t>
      </w:r>
      <w:proofErr w:type="gramEnd"/>
      <w:r>
        <w:rPr>
          <w:rFonts w:ascii="Times New Roman" w:hAnsi="Times New Roman"/>
          <w:color w:val="000000"/>
          <w:sz w:val="28"/>
          <w:szCs w:val="28"/>
        </w:rPr>
        <w:t>.</w:t>
      </w:r>
    </w:p>
    <w:p w14:paraId="3238C092"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Комплексность методов психологического воздействия.</w:t>
      </w:r>
    </w:p>
    <w:p w14:paraId="46406453"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Активное привлечение ближайшего социального окружения к работе с ребенком.</w:t>
      </w:r>
    </w:p>
    <w:p w14:paraId="2F55A257"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Срок реализации Программы – 1 год.</w:t>
      </w:r>
    </w:p>
    <w:p w14:paraId="0341A373" w14:textId="77777777" w:rsidR="00CE536D" w:rsidRDefault="0052719D">
      <w:pPr>
        <w:pStyle w:val="a5"/>
        <w:jc w:val="both"/>
        <w:rPr>
          <w:rFonts w:ascii="Times New Roman" w:hAnsi="Times New Roman"/>
          <w:sz w:val="28"/>
          <w:szCs w:val="28"/>
        </w:rPr>
      </w:pPr>
      <w:r>
        <w:rPr>
          <w:rFonts w:ascii="Times New Roman" w:hAnsi="Times New Roman"/>
          <w:color w:val="000000"/>
          <w:sz w:val="28"/>
          <w:szCs w:val="28"/>
        </w:rPr>
        <w:t>1.4.</w:t>
      </w:r>
    </w:p>
    <w:p w14:paraId="08281CF7" w14:textId="77777777" w:rsidR="00CE536D" w:rsidRDefault="0052719D">
      <w:pPr>
        <w:pStyle w:val="a5"/>
        <w:jc w:val="both"/>
        <w:rPr>
          <w:rFonts w:ascii="Times New Roman" w:hAnsi="Times New Roman"/>
          <w:sz w:val="28"/>
          <w:szCs w:val="28"/>
        </w:rPr>
      </w:pPr>
      <w:r>
        <w:rPr>
          <w:rFonts w:ascii="Times New Roman" w:hAnsi="Times New Roman"/>
          <w:sz w:val="28"/>
          <w:szCs w:val="28"/>
        </w:rPr>
        <w:t>Инклюзивное образование (Казахстан) Процесс, обеспечивающий равный доступ к образованию для всех обучающихся с учетом особых образовательных потребностей и индивидуальных возможностей (Закон «Об образовании») Инклюзивное образование (ВОЗ) Образование, основанное на праве всех обучающихся на получение качественного образования, удовлетворяющего основные образовательные потребности (Всемирный доклад об инвалидности, 2011). Инклюзивное образование (ЮНЕСКО) Процесс, направленный на удовлетворение разнообразных потребностей всех учащихся путем расширения их участия в обучении, культурной деятельности и жизни общества, а также уменьшения масштабов социальной изоляции в рамках системы образования и недопущения исключения из нее. Этот процесс связан с изменениями и преобразованиями в содержании, подходах, структурах и стратегиях, а его отличительной чертой является общая концепция, охватывающая всех детей соответствующей возрастной группы, и убежденность в том, что обязанностью государства является обеспечение образования для всех детей (ЮНЕСКО, Руководство по инклюзии: обеспечение доступа к образованию для всех, 2005 г.). Лицо с особыми образовательными потребностями (Казахстан) Лица (дети) с особыми образовательными потребностями – лица, которые испытывают постоянные или временные трудности в получении образования, обусловленные здоровьем, нуждающиеся в специальных, общеобразовательных учебных программах и образовательных программах дополнительного образования (Закон «Об образовании»). Специальные условия для получения образования Условия для получения образования, включая специальные образовательные учебные программы и специальные методы обучения, технические и иные средства, среду жизнедеятельности, а также медицинские, социальные и иные</w:t>
      </w:r>
    </w:p>
    <w:p w14:paraId="05EBED54" w14:textId="77777777" w:rsidR="00CE536D" w:rsidRDefault="0052719D">
      <w:pPr>
        <w:pStyle w:val="a5"/>
        <w:jc w:val="both"/>
        <w:rPr>
          <w:rFonts w:ascii="Times New Roman" w:hAnsi="Times New Roman"/>
          <w:color w:val="000000"/>
          <w:sz w:val="28"/>
          <w:szCs w:val="28"/>
        </w:rPr>
      </w:pPr>
      <w:r>
        <w:rPr>
          <w:rFonts w:ascii="Times New Roman" w:hAnsi="Times New Roman"/>
          <w:sz w:val="28"/>
          <w:szCs w:val="28"/>
        </w:rPr>
        <w:t xml:space="preserve">В Государственной программе развития образования Республики Казахстан на </w:t>
      </w:r>
      <w:proofErr w:type="gramStart"/>
      <w:r>
        <w:rPr>
          <w:rFonts w:ascii="Times New Roman" w:hAnsi="Times New Roman"/>
          <w:sz w:val="28"/>
          <w:szCs w:val="28"/>
        </w:rPr>
        <w:t>2020-2025</w:t>
      </w:r>
      <w:proofErr w:type="gramEnd"/>
      <w:r>
        <w:rPr>
          <w:rFonts w:ascii="Times New Roman" w:hAnsi="Times New Roman"/>
          <w:sz w:val="28"/>
          <w:szCs w:val="28"/>
        </w:rPr>
        <w:t xml:space="preserve"> годы и в стратегических планах по ее реализации обозначены механизмы включения детей с особыми образовательными потребностями в образовательный процесс, определены условия обеспечения для них доступной среды. Согласно данным документам, к 2025 году в 100% </w:t>
      </w:r>
      <w:r>
        <w:rPr>
          <w:rFonts w:ascii="Times New Roman" w:hAnsi="Times New Roman"/>
          <w:sz w:val="28"/>
          <w:szCs w:val="28"/>
        </w:rPr>
        <w:lastRenderedPageBreak/>
        <w:t>государственных дошкольных организациях должны быть созданы условия для инклюзивного образования. Обеспечение доступности и инклюзивности образования предполагает достижение следующих задач: - обеспечение психолого-педагогического сопровождения инклюзивного образования, создание специальных кабинетов, учебных программ среднего, технического и профессионального, после среднего образования по востребованным рабочим квалификациям, а также повышение квалификации педагогов; -обновление квалификационных требований для педагогов, работающих в условиях инклюзивного образования (учителя-предметники, педагоги, педагоги-ассистенты и другие) на основе профессионального стандарта.</w:t>
      </w:r>
    </w:p>
    <w:p w14:paraId="46FC5F76"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 xml:space="preserve">1.5. Возрастные и индивидуальные особенности контингента детей </w:t>
      </w:r>
      <w:proofErr w:type="gramStart"/>
      <w:r>
        <w:rPr>
          <w:rFonts w:ascii="Times New Roman" w:hAnsi="Times New Roman"/>
          <w:color w:val="000000"/>
          <w:sz w:val="28"/>
          <w:szCs w:val="28"/>
        </w:rPr>
        <w:t>4 - 5</w:t>
      </w:r>
      <w:proofErr w:type="gramEnd"/>
      <w:r>
        <w:rPr>
          <w:rFonts w:ascii="Times New Roman" w:hAnsi="Times New Roman"/>
          <w:color w:val="000000"/>
          <w:sz w:val="28"/>
          <w:szCs w:val="28"/>
        </w:rPr>
        <w:t xml:space="preserve"> лет с задержкой психического развития.</w:t>
      </w:r>
    </w:p>
    <w:p w14:paraId="5AE7060A"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У детей данной категории все основные психические новообразования возраста формируются с запаздыванием и имеют качественное своеобразие. Для них характерна значительная неоднородность нарушенных и сохранных звеньев психической деятельности, а также ярко выраженная неравномерность формирования разных сторон психической деятельности. Такие дети отличаются незрелостью сложных форм поведения, целенаправленной деятельности на фоне быстрой истощаемости, утомляемости, нарушенной работоспособности, в основе ЗЭР – органическое заболевание ЦНС.</w:t>
      </w:r>
    </w:p>
    <w:p w14:paraId="6BDF8E37"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Ребенок в 4 -5 лет имеет представление о том, как надо (не надо) себя вести, об особенностях полового поведения. В поведении сверстников и своем выделяет его несоответствие нормам и правилам. Эмоционально переживает, когда поступает не так, «как надо». Без напоминания взрослого в состоянии убрать игрушки, выполнять трудовые обязанности, доводить дело до конца.  Однако в процессе самой деятельности может отвлекаться на более интересные занятия. Во взаимодействии с другими проявляет (но не всегда) социально одобряемые формы поведения.</w:t>
      </w:r>
    </w:p>
    <w:p w14:paraId="7A5FB2FC"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низкий уровень развития восприятия (по сравнению с нормально развивающимися сверстниками);</w:t>
      </w:r>
    </w:p>
    <w:p w14:paraId="44627A0A"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отклонения в развитии внимания: неустойчивость, рассеянность, низкая концентрация, трудности переключения;</w:t>
      </w:r>
    </w:p>
    <w:p w14:paraId="10F09B4A"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неравномерная работоспособность;</w:t>
      </w:r>
    </w:p>
    <w:p w14:paraId="79822E8F"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отклонения в развитии памяти: заметное преобладание наглядной памяти над словесной, большая сохранность непроизвольной памяти по сравнению с произвольной, недостаточный объём и точность запоминания;</w:t>
      </w:r>
    </w:p>
    <w:p w14:paraId="12412B7F"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выраженное отставание и своеобразие обнаруживается и в развитии познавательной деятельности: дети не владеют представлениями об основных цветах, геометрических формах, времени и пространстве.</w:t>
      </w:r>
    </w:p>
    <w:p w14:paraId="692E713D"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нарушен поэтапный контроль над выполняемой деятельностью: они часто не замечают несоответствия своей работы предложенному образцу, не всегда находят допущенные ошибки, даже после просьбы взрослого проверить выполненную работу.</w:t>
      </w:r>
    </w:p>
    <w:p w14:paraId="35BB23A7"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снижена потребность в общении как со сверстниками, так и со взрослыми.</w:t>
      </w:r>
    </w:p>
    <w:p w14:paraId="6753861F"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lastRenderedPageBreak/>
        <w:t>нарушения речи: одни используют вербальные средства общения, другие пользуются простой фразой, структурно нарушенной функцией.</w:t>
      </w:r>
    </w:p>
    <w:p w14:paraId="0A4D45E8"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1.6. Планируемые результаты освоения детьми рабочей программы</w:t>
      </w:r>
    </w:p>
    <w:p w14:paraId="517F854F"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Речевое развитие.</w:t>
      </w:r>
    </w:p>
    <w:p w14:paraId="242A1219"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Называет основные гигиенические процедуры (мыть руки, умываться, вытираться полотенцем, есть ложкой, вытирать рот салфеткой и т. п.).</w:t>
      </w:r>
    </w:p>
    <w:p w14:paraId="7D052038"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Обсуждает со взрослыми и детьми значение гигиенических процедур для здорового образа жизни (надо есть чистыми руками, чтобы микробы не попали в рот и не заболел живот и т. д.).</w:t>
      </w:r>
    </w:p>
    <w:p w14:paraId="48B20E10"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Отвечает на вопросы репродуктивного характера, задаваемые взрослым. Начинает задавать вопросы сам в условиях наглядно представленной ситуации общения (кто это? как его зовут? и т. п.). Инициатива в общении преимущественно принадлежит взрослому.</w:t>
      </w:r>
    </w:p>
    <w:p w14:paraId="71D25041"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Взаимодействует с детьми при объединении в пары в играх с одним предметом; обращается к другу по имени, здоровается, прощается.</w:t>
      </w:r>
    </w:p>
    <w:p w14:paraId="2C5DC2A7" w14:textId="77777777" w:rsidR="00CE536D" w:rsidRDefault="0052719D">
      <w:pPr>
        <w:pStyle w:val="a5"/>
        <w:ind w:firstLine="708"/>
        <w:jc w:val="both"/>
        <w:rPr>
          <w:rFonts w:ascii="Times New Roman" w:hAnsi="Times New Roman"/>
          <w:color w:val="000000"/>
          <w:sz w:val="28"/>
          <w:szCs w:val="28"/>
        </w:rPr>
      </w:pPr>
      <w:r>
        <w:rPr>
          <w:rFonts w:ascii="Times New Roman" w:hAnsi="Times New Roman"/>
          <w:iCs/>
          <w:color w:val="000000"/>
          <w:sz w:val="28"/>
          <w:szCs w:val="28"/>
          <w:u w:val="single"/>
        </w:rPr>
        <w:t>Практическое овладение нормами речи. Формирование словаря.</w:t>
      </w:r>
    </w:p>
    <w:p w14:paraId="24015005"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 xml:space="preserve">Называет части тела человека (рука, нога, голова, нос, глаза и т. д.) и части тела животных (лапа, хвост, уши и т. д.), выполняет инструкции (найди, покажи, дай, назови, принеси, подними, открой, закрой), понимает прилагательные (дай большой мяч, дай маленький мяч), местоимения (я, ты, мой, твой, такой).Употребляет прилагательные, обозначающие названия основных цветов, материалов (теплый, пушистый), некоторых параметров величины (большой, маленький); умеет использовать в активной речи притяжательные местоимения (мой, твоя), числительные (один, два); понимает в </w:t>
      </w:r>
      <w:proofErr w:type="spellStart"/>
      <w:r>
        <w:rPr>
          <w:rFonts w:ascii="Times New Roman" w:hAnsi="Times New Roman"/>
          <w:color w:val="000000"/>
          <w:sz w:val="28"/>
          <w:szCs w:val="28"/>
        </w:rPr>
        <w:t>импрессивной</w:t>
      </w:r>
      <w:proofErr w:type="spellEnd"/>
      <w:r>
        <w:rPr>
          <w:rFonts w:ascii="Times New Roman" w:hAnsi="Times New Roman"/>
          <w:color w:val="000000"/>
          <w:sz w:val="28"/>
          <w:szCs w:val="28"/>
        </w:rPr>
        <w:t xml:space="preserve"> речи указания, обозначающие пространственные характеристики (поставь на стол, положи в ящик, посмотри вверх, посмотри вниз).</w:t>
      </w:r>
    </w:p>
    <w:p w14:paraId="61679101" w14:textId="77777777" w:rsidR="00CE536D" w:rsidRDefault="0052719D">
      <w:pPr>
        <w:pStyle w:val="a5"/>
        <w:ind w:firstLine="708"/>
        <w:jc w:val="both"/>
        <w:rPr>
          <w:rFonts w:ascii="Times New Roman" w:hAnsi="Times New Roman"/>
          <w:color w:val="000000"/>
          <w:sz w:val="28"/>
          <w:szCs w:val="28"/>
        </w:rPr>
      </w:pPr>
      <w:r>
        <w:rPr>
          <w:rFonts w:ascii="Times New Roman" w:hAnsi="Times New Roman"/>
          <w:iCs/>
          <w:color w:val="000000"/>
          <w:sz w:val="28"/>
          <w:szCs w:val="28"/>
          <w:u w:val="single"/>
        </w:rPr>
        <w:t>Звукопроизношение.</w:t>
      </w:r>
    </w:p>
    <w:p w14:paraId="5D32AE40"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Правильно и четко произносит звуки: [а], [у], [и], [о], [э], [м], [б], [п], [в], [ф</w:t>
      </w:r>
      <w:proofErr w:type="gramStart"/>
      <w:r>
        <w:rPr>
          <w:rFonts w:ascii="Times New Roman" w:hAnsi="Times New Roman"/>
          <w:color w:val="000000"/>
          <w:sz w:val="28"/>
          <w:szCs w:val="28"/>
        </w:rPr>
        <w:t>],(</w:t>
      </w:r>
      <w:proofErr w:type="gramEnd"/>
      <w:r>
        <w:rPr>
          <w:rFonts w:ascii="Times New Roman" w:hAnsi="Times New Roman"/>
          <w:color w:val="000000"/>
          <w:sz w:val="28"/>
          <w:szCs w:val="28"/>
        </w:rPr>
        <w:t>свистящие, шипящие звуки)</w:t>
      </w:r>
    </w:p>
    <w:p w14:paraId="7C53B3C0" w14:textId="77777777" w:rsidR="00CE536D" w:rsidRDefault="0052719D">
      <w:pPr>
        <w:pStyle w:val="a5"/>
        <w:ind w:firstLine="708"/>
        <w:jc w:val="both"/>
        <w:rPr>
          <w:rFonts w:ascii="Times New Roman" w:hAnsi="Times New Roman"/>
          <w:color w:val="000000"/>
          <w:sz w:val="28"/>
          <w:szCs w:val="28"/>
        </w:rPr>
      </w:pPr>
      <w:r>
        <w:rPr>
          <w:rFonts w:ascii="Times New Roman" w:hAnsi="Times New Roman"/>
          <w:iCs/>
          <w:color w:val="000000"/>
          <w:sz w:val="28"/>
          <w:szCs w:val="28"/>
          <w:u w:val="single"/>
        </w:rPr>
        <w:t>Грамматический строй речи.</w:t>
      </w:r>
    </w:p>
    <w:p w14:paraId="3223B92C"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Понимает согласование в роде прилагательных с именем существительным, значения приставок некоторых глаголов.</w:t>
      </w:r>
    </w:p>
    <w:p w14:paraId="1F83A088" w14:textId="77777777" w:rsidR="00CE536D" w:rsidRDefault="0052719D">
      <w:pPr>
        <w:pStyle w:val="a5"/>
        <w:ind w:firstLine="708"/>
        <w:jc w:val="both"/>
        <w:rPr>
          <w:rFonts w:ascii="Times New Roman" w:hAnsi="Times New Roman"/>
          <w:color w:val="000000"/>
          <w:sz w:val="28"/>
          <w:szCs w:val="28"/>
        </w:rPr>
      </w:pPr>
      <w:r>
        <w:rPr>
          <w:rFonts w:ascii="Times New Roman" w:hAnsi="Times New Roman"/>
          <w:iCs/>
          <w:color w:val="000000"/>
          <w:sz w:val="28"/>
          <w:szCs w:val="28"/>
          <w:u w:val="single"/>
        </w:rPr>
        <w:t>Связная речь.</w:t>
      </w:r>
    </w:p>
    <w:p w14:paraId="17B24931"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Понимает и выполняет двухступенчатые инструкции; употребляет словосочетания прилагательного с существительным, двусоставные нераспространенные предложения (существительное + глагол), двусоставные простые предложения; умеет задавать и отвечать на вопросы; воспроизводит по подражанию простые предложения.</w:t>
      </w:r>
    </w:p>
    <w:p w14:paraId="2DAE90BA"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Испытывает потребность в сотрудничестве со взрослым.</w:t>
      </w:r>
    </w:p>
    <w:p w14:paraId="1CF304B1"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 xml:space="preserve">Реагирует на обращение не только действием, но и доступными речевыми средствами. Использует предметно-деловые средства общения в наглядно представленной ситуации (отвечает на вопросы взрослого и комментирует действия в процессе обыгрывания игрушки, выполнения режимных моментов, в совместной со взрослым игре). Предпочитает индивидуальное общение со </w:t>
      </w:r>
      <w:r>
        <w:rPr>
          <w:rFonts w:ascii="Times New Roman" w:hAnsi="Times New Roman"/>
          <w:color w:val="000000"/>
          <w:sz w:val="28"/>
          <w:szCs w:val="28"/>
        </w:rPr>
        <w:lastRenderedPageBreak/>
        <w:t>взрослым, но участвует в коллективном взаимодействии, воспринимая и понимая обращения воспитателя. Непроизвольно использует средства эмоциональной выразительности в процессе общения (жесты, мимику, действия, междометия (ох! ах!), преувеличения (большой-пребольшой, сильный-пресильный).</w:t>
      </w:r>
    </w:p>
    <w:p w14:paraId="3207BAF7"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Использует основные речевые формы вежливого общения (здравствуйте, до свидания, спасибо).</w:t>
      </w:r>
    </w:p>
    <w:p w14:paraId="6D9C6633"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Использует дружелюбный, спокойный тон общения.</w:t>
      </w:r>
    </w:p>
    <w:p w14:paraId="2409B5E1"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Обращается ко взрослому за помощью, используя освоенные речевые формы, к сверстнику - с просьбой взять игрушку. Договаривается о действиях с партнером в процессе игры. Согласовывает действия с партнером по игре.</w:t>
      </w:r>
    </w:p>
    <w:p w14:paraId="23933C40"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Разговаривает со взрослым о членах своей семьи, отвечая на вопросы при рассматривании семейного альбома или фотографий. В общении с воспитателем и сверстниками называет растения и животных ближайшего окружения и обитателей уголка природы, их действия, яркие признаки внешнего вида (золотая рыбка живет в аквариуме, плавает, ест корм, у нее красивый хвост и плавники).</w:t>
      </w:r>
    </w:p>
    <w:p w14:paraId="627B2FFA"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Понимает речь взрослого, обращенную к себе и группе детей. Адекватно реагирует на обращение действием и доступными речевыми средствами. Эмоционально положительно реагирует на просьбы и требования взрослого (убрать игрушки, помочь маме, папе, воспитателю), на необходимость регулировать свое поведение.</w:t>
      </w:r>
    </w:p>
    <w:p w14:paraId="2AEC63A9" w14:textId="77777777" w:rsidR="00CE536D" w:rsidRDefault="0052719D">
      <w:pPr>
        <w:pStyle w:val="a5"/>
        <w:ind w:firstLine="708"/>
        <w:jc w:val="both"/>
        <w:rPr>
          <w:rFonts w:ascii="Times New Roman" w:hAnsi="Times New Roman"/>
          <w:color w:val="000000"/>
          <w:sz w:val="28"/>
          <w:szCs w:val="28"/>
        </w:rPr>
      </w:pPr>
      <w:r>
        <w:rPr>
          <w:rFonts w:ascii="Times New Roman" w:hAnsi="Times New Roman"/>
          <w:color w:val="000000"/>
          <w:sz w:val="28"/>
          <w:szCs w:val="28"/>
        </w:rPr>
        <w:t>II Содержательный раздел</w:t>
      </w:r>
    </w:p>
    <w:p w14:paraId="49B81C11"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2.1.</w:t>
      </w:r>
      <w:r>
        <w:rPr>
          <w:rFonts w:ascii="Times New Roman" w:hAnsi="Times New Roman"/>
          <w:color w:val="2A2723"/>
          <w:sz w:val="28"/>
          <w:szCs w:val="28"/>
        </w:rPr>
        <w:t xml:space="preserve"> Содержание коррекционно-развивающей программы по развитию познавательных способностей детей </w:t>
      </w:r>
      <w:proofErr w:type="gramStart"/>
      <w:r>
        <w:rPr>
          <w:rFonts w:ascii="Times New Roman" w:hAnsi="Times New Roman"/>
          <w:color w:val="2A2723"/>
          <w:sz w:val="28"/>
          <w:szCs w:val="28"/>
        </w:rPr>
        <w:t>4-5</w:t>
      </w:r>
      <w:proofErr w:type="gramEnd"/>
      <w:r>
        <w:rPr>
          <w:rFonts w:ascii="Times New Roman" w:hAnsi="Times New Roman"/>
          <w:color w:val="2A2723"/>
          <w:sz w:val="28"/>
          <w:szCs w:val="28"/>
        </w:rPr>
        <w:t xml:space="preserve"> лет с диагнозом ЗЭР.</w:t>
      </w:r>
    </w:p>
    <w:p w14:paraId="37199191"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u w:val="single"/>
        </w:rPr>
        <w:t>Сенсорное развитие (развитие мелкой моторики):</w:t>
      </w:r>
    </w:p>
    <w:p w14:paraId="6AF235E6"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нормализация тонуса мелких мышц, использование с этой целью массажа пальцев и кистей рук в играх;</w:t>
      </w:r>
    </w:p>
    <w:p w14:paraId="690AAAAB"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развитие моторики рук, совершенствование хватательных движений, обучение захватыванию больших предметов двумя руками, маленьких - одной рукой, закрепление различных способов хватания (кулаком, щепотью);</w:t>
      </w:r>
    </w:p>
    <w:p w14:paraId="59425489"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развитие точности движений рук, глазомера, согласованности движений обеих рук, зрительно-моторной координации при выполнении соотносящих действий в дидактических играх;</w:t>
      </w:r>
    </w:p>
    <w:p w14:paraId="60B1F39E"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обучение правильному захвату карандаша, стимулирование ритмических игр с карандашом и бумагой, обучение выполнению свободных дугообразных, а также кругообразных движений рукой, при этом сначала ребенок пассивно участвует в совместной со взрослым деятельности (взрослый водит рукой ребенка), а затем выполняет движения самостоятельно.</w:t>
      </w:r>
    </w:p>
    <w:p w14:paraId="25DBEB29" w14:textId="77777777" w:rsidR="00CE536D" w:rsidRDefault="0052719D">
      <w:pPr>
        <w:pStyle w:val="a5"/>
        <w:ind w:firstLine="708"/>
        <w:jc w:val="both"/>
        <w:rPr>
          <w:rFonts w:ascii="Times New Roman" w:hAnsi="Times New Roman"/>
          <w:color w:val="000000"/>
          <w:sz w:val="28"/>
          <w:szCs w:val="28"/>
        </w:rPr>
      </w:pPr>
      <w:r>
        <w:rPr>
          <w:rFonts w:ascii="Times New Roman" w:hAnsi="Times New Roman"/>
          <w:color w:val="000000"/>
          <w:sz w:val="28"/>
          <w:szCs w:val="28"/>
          <w:u w:val="single"/>
        </w:rPr>
        <w:t>Развитие слуховых функций:</w:t>
      </w:r>
    </w:p>
    <w:p w14:paraId="00D959EB"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развитие слухового сосредоточения с использованием звучащих детских и музыкальных игрушек;</w:t>
      </w:r>
    </w:p>
    <w:p w14:paraId="2D5B2D91"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развитие слухового внимания и памяти;</w:t>
      </w:r>
    </w:p>
    <w:p w14:paraId="1DEFD910"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 xml:space="preserve">развитие слухового восприятия при различении неречевых звучаний (последовательный ряд из </w:t>
      </w:r>
      <w:proofErr w:type="gramStart"/>
      <w:r>
        <w:rPr>
          <w:rFonts w:ascii="Times New Roman" w:hAnsi="Times New Roman"/>
          <w:color w:val="000000"/>
          <w:sz w:val="28"/>
          <w:szCs w:val="28"/>
        </w:rPr>
        <w:t>3-4</w:t>
      </w:r>
      <w:proofErr w:type="gramEnd"/>
      <w:r>
        <w:rPr>
          <w:rFonts w:ascii="Times New Roman" w:hAnsi="Times New Roman"/>
          <w:color w:val="000000"/>
          <w:sz w:val="28"/>
          <w:szCs w:val="28"/>
        </w:rPr>
        <w:t>, затем 4 - 5 звуков);</w:t>
      </w:r>
    </w:p>
    <w:p w14:paraId="1567016F"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lastRenderedPageBreak/>
        <w:t>обучение узнаванию на картинках предметов и животных, ориентируясь на звукоподражания взрослого;</w:t>
      </w:r>
    </w:p>
    <w:p w14:paraId="2BAECD83"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обучение узнаванию и различению гласных звуков [а], [о], [и];</w:t>
      </w:r>
    </w:p>
    <w:p w14:paraId="6C0EF60A"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развитие ориентировки на громкость и длительность звучания в играх;</w:t>
      </w:r>
    </w:p>
    <w:p w14:paraId="1501BEDB"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развитие ориентировки в звучании музыкальных инструментов (дудочка, колокольчик, бубен, барабан, металлофон);</w:t>
      </w:r>
    </w:p>
    <w:p w14:paraId="7F0391ED"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обучение восприятию и воспроизведению итеративного ритма (ритма повтора, когда звуки предъявляются с одинаковыми временными промежутками) не более двух сигналов. Ребенку предлагают похлопать, постучать в бубен, барабан (с визуальным контролем и без него, когда педагог воспроизводит звучание за ширмой);</w:t>
      </w:r>
    </w:p>
    <w:p w14:paraId="47021E0B"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обучение ориентированию на высоту, силу, тембр голоса;</w:t>
      </w:r>
    </w:p>
    <w:p w14:paraId="37476A08"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формирование умения определять с закрытыми глазами местонахождение источника звука;</w:t>
      </w:r>
    </w:p>
    <w:p w14:paraId="49BB8D2C"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обучение умению вслушиваться в интонации взрослого, реагировать на громкость звучания его голоса (громко, тихо, шепот).</w:t>
      </w:r>
    </w:p>
    <w:p w14:paraId="3B23A9C6" w14:textId="77777777" w:rsidR="00CE536D" w:rsidRDefault="0052719D">
      <w:pPr>
        <w:pStyle w:val="a5"/>
        <w:ind w:firstLine="708"/>
        <w:jc w:val="both"/>
        <w:rPr>
          <w:rFonts w:ascii="Times New Roman" w:hAnsi="Times New Roman"/>
          <w:color w:val="000000"/>
          <w:sz w:val="28"/>
          <w:szCs w:val="28"/>
        </w:rPr>
      </w:pPr>
      <w:r>
        <w:rPr>
          <w:rFonts w:ascii="Times New Roman" w:hAnsi="Times New Roman"/>
          <w:color w:val="000000"/>
          <w:sz w:val="28"/>
          <w:szCs w:val="28"/>
          <w:u w:val="single"/>
        </w:rPr>
        <w:t>Знакомство с предметами ближайшего окружения:</w:t>
      </w:r>
    </w:p>
    <w:p w14:paraId="6234F422"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ознакомление с предметами ближайшего окружения; формирование обобщенных названий предметов, относящихся к одной группе:</w:t>
      </w:r>
    </w:p>
    <w:p w14:paraId="2486A913"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одежда (рубашка, платье, юбка, кофта и т. п.),</w:t>
      </w:r>
    </w:p>
    <w:p w14:paraId="5D1106E2"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посуда (чашка, тарелка, ложка и т. д.),</w:t>
      </w:r>
    </w:p>
    <w:p w14:paraId="7141E2CA"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мебель (кровать, стул, стол, шкаф и т. п.),</w:t>
      </w:r>
    </w:p>
    <w:p w14:paraId="07A665A8"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транспорт (машина, автобус, трамвай и т. д.),</w:t>
      </w:r>
    </w:p>
    <w:p w14:paraId="1596A4B1"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игрушки (зайчик, кукла, барабан и т. д.);</w:t>
      </w:r>
    </w:p>
    <w:p w14:paraId="4F38D8CA"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обучение узнаванию названий и назначения предметов, определению их на рисунках, различению и называнию существенных деталей;</w:t>
      </w:r>
    </w:p>
    <w:p w14:paraId="52E1A9F4"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расширение знаний ребенка о себе и своей семье;</w:t>
      </w:r>
    </w:p>
    <w:p w14:paraId="3641D70C"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обучение ребенка называнию своего имени, имен родителей, воспитателей, педагогов, детей группы;</w:t>
      </w:r>
    </w:p>
    <w:p w14:paraId="16E3C64C"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 xml:space="preserve">формирование обобщенного представления о близких людях (мама, папа, бабушка, дедушка, </w:t>
      </w:r>
      <w:proofErr w:type="gramStart"/>
      <w:r>
        <w:rPr>
          <w:rFonts w:ascii="Times New Roman" w:hAnsi="Times New Roman"/>
          <w:color w:val="000000"/>
          <w:sz w:val="28"/>
          <w:szCs w:val="28"/>
        </w:rPr>
        <w:t>дочка</w:t>
      </w:r>
      <w:proofErr w:type="gramEnd"/>
      <w:r>
        <w:rPr>
          <w:rFonts w:ascii="Times New Roman" w:hAnsi="Times New Roman"/>
          <w:color w:val="000000"/>
          <w:sz w:val="28"/>
          <w:szCs w:val="28"/>
        </w:rPr>
        <w:t>, сын, брат, сестра);</w:t>
      </w:r>
    </w:p>
    <w:p w14:paraId="3B3B0A68"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ознакомление со строением тела человека, уточнение названий основных частей тела, развитие</w:t>
      </w:r>
    </w:p>
    <w:p w14:paraId="630B057B"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«Речевое развитие».</w:t>
      </w:r>
    </w:p>
    <w:p w14:paraId="38DE2763" w14:textId="77777777" w:rsidR="00CE536D" w:rsidRDefault="0052719D">
      <w:pPr>
        <w:pStyle w:val="a5"/>
        <w:ind w:firstLine="708"/>
        <w:jc w:val="both"/>
        <w:rPr>
          <w:rFonts w:ascii="Times New Roman" w:hAnsi="Times New Roman"/>
          <w:color w:val="000000"/>
          <w:sz w:val="28"/>
          <w:szCs w:val="28"/>
        </w:rPr>
      </w:pPr>
      <w:r>
        <w:rPr>
          <w:rFonts w:ascii="Times New Roman" w:hAnsi="Times New Roman"/>
          <w:color w:val="000000"/>
          <w:sz w:val="28"/>
          <w:szCs w:val="28"/>
          <w:u w:val="single"/>
        </w:rPr>
        <w:t>Свободное общение со взрослыми и детьми:</w:t>
      </w:r>
    </w:p>
    <w:p w14:paraId="3D99C36D"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установление эмоционального контакта с ребенком; формирование умений слушать педагога, реагировать на обращение, выполнять простую инструкцию;</w:t>
      </w:r>
    </w:p>
    <w:p w14:paraId="4EEB0ADB"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создание теплой эмоциональной атмосферы, положительного эмоционального отношения к ситуации пребывания в детском саду;</w:t>
      </w:r>
    </w:p>
    <w:p w14:paraId="2A0C60BB"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развитие умений обращать внимание и реагировать на мимику и жесты взрослого, его интонации;</w:t>
      </w:r>
    </w:p>
    <w:p w14:paraId="37E7B25C"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стимулирование совместных эмоциональных переживаний (радость, удивление) в подвижных играх, забавах, хороводах и музыкальных играх;</w:t>
      </w:r>
    </w:p>
    <w:p w14:paraId="4EB257C0"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lastRenderedPageBreak/>
        <w:t>упражнение в подражании мимическим движениям в игровых ситуациях (поднять, нахмурить брови, улыбнуться, наморщить нос);</w:t>
      </w:r>
    </w:p>
    <w:p w14:paraId="2ADD42E8"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обучение умению взаимодействовать при объединении в пары и в играх с одним предметом (покатать друг другу мяч, машинку, насыпать песок в одно ведерко);</w:t>
      </w:r>
    </w:p>
    <w:p w14:paraId="055C962D"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обучение совместной со взрослым деятельности во время индивидуальной работы, в играх, в быту;</w:t>
      </w:r>
    </w:p>
    <w:p w14:paraId="4BF9F24C"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побуждение к взаимодействию через организацию «игр рядом» (передать игрушку, выполнить совместные действия - построить башню, поочередно ставя кубики один на другой);</w:t>
      </w:r>
    </w:p>
    <w:p w14:paraId="4ED11F0E"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развитие артикуляционного праксиса в играх на подражание;</w:t>
      </w:r>
    </w:p>
    <w:p w14:paraId="47A146EF"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объединение в процессуальных играх, введение элементов сюжета: «Уложим кукол спать», «Построим дом»;</w:t>
      </w:r>
    </w:p>
    <w:p w14:paraId="112B196A"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        обучение умениям обращаться друг к другу по имени, здороваться, прощаться, проявлять сочувствие, симпатию.</w:t>
      </w:r>
    </w:p>
    <w:p w14:paraId="3D7AC223" w14:textId="77777777" w:rsidR="00CE536D" w:rsidRDefault="0052719D">
      <w:pPr>
        <w:pStyle w:val="a5"/>
        <w:jc w:val="both"/>
        <w:rPr>
          <w:rFonts w:ascii="Times New Roman" w:hAnsi="Times New Roman"/>
          <w:color w:val="000000"/>
          <w:sz w:val="28"/>
          <w:szCs w:val="28"/>
        </w:rPr>
      </w:pPr>
      <w:r>
        <w:rPr>
          <w:rFonts w:ascii="Times New Roman" w:hAnsi="Times New Roman"/>
          <w:iCs/>
          <w:color w:val="000000"/>
          <w:sz w:val="28"/>
          <w:szCs w:val="28"/>
        </w:rPr>
        <w:t>Практическое овладение нормами речи.</w:t>
      </w:r>
    </w:p>
    <w:p w14:paraId="29768F42" w14:textId="77777777" w:rsidR="00CE536D" w:rsidRDefault="0052719D">
      <w:pPr>
        <w:pStyle w:val="a5"/>
        <w:ind w:firstLine="708"/>
        <w:jc w:val="both"/>
        <w:rPr>
          <w:rFonts w:ascii="Times New Roman" w:hAnsi="Times New Roman"/>
          <w:color w:val="000000"/>
          <w:sz w:val="28"/>
          <w:szCs w:val="28"/>
        </w:rPr>
      </w:pPr>
      <w:r>
        <w:rPr>
          <w:rFonts w:ascii="Times New Roman" w:hAnsi="Times New Roman"/>
          <w:color w:val="000000"/>
          <w:sz w:val="28"/>
          <w:szCs w:val="28"/>
          <w:u w:val="single"/>
        </w:rPr>
        <w:t xml:space="preserve">В </w:t>
      </w:r>
      <w:proofErr w:type="spellStart"/>
      <w:r>
        <w:rPr>
          <w:rFonts w:ascii="Times New Roman" w:hAnsi="Times New Roman"/>
          <w:color w:val="000000"/>
          <w:sz w:val="28"/>
          <w:szCs w:val="28"/>
          <w:u w:val="single"/>
        </w:rPr>
        <w:t>импрессивной</w:t>
      </w:r>
      <w:proofErr w:type="spellEnd"/>
      <w:r>
        <w:rPr>
          <w:rFonts w:ascii="Times New Roman" w:hAnsi="Times New Roman"/>
          <w:color w:val="000000"/>
          <w:sz w:val="28"/>
          <w:szCs w:val="28"/>
          <w:u w:val="single"/>
        </w:rPr>
        <w:t xml:space="preserve"> речи:</w:t>
      </w:r>
    </w:p>
    <w:p w14:paraId="4462A8F3"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обучение пониманию и способности соотносить слово со знаковыми предметами обихода, игрушками, действиями;</w:t>
      </w:r>
    </w:p>
    <w:p w14:paraId="17F8412E"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бучение умению узнавать предметы (игрушки, предметы одежды, предметы туалета, домашнего обихода), части тела, природные явления (дождь, снег, солнце), животных по их названию. Пассивный глагольный словарь должен включать названия действий, совершаемых самим ребенком по отношению к близким людям, животным;</w:t>
      </w:r>
    </w:p>
    <w:p w14:paraId="29E93F74"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обучение умению выполнять по инструкции действия с хорошо знакомыми предметами.</w:t>
      </w:r>
    </w:p>
    <w:p w14:paraId="74341264" w14:textId="77777777" w:rsidR="00CE536D" w:rsidRDefault="0052719D">
      <w:pPr>
        <w:pStyle w:val="a5"/>
        <w:ind w:firstLine="708"/>
        <w:jc w:val="both"/>
        <w:rPr>
          <w:rFonts w:ascii="Times New Roman" w:hAnsi="Times New Roman"/>
          <w:color w:val="000000"/>
          <w:sz w:val="28"/>
          <w:szCs w:val="28"/>
        </w:rPr>
      </w:pPr>
      <w:r>
        <w:rPr>
          <w:rFonts w:ascii="Times New Roman" w:hAnsi="Times New Roman"/>
          <w:color w:val="000000"/>
          <w:sz w:val="28"/>
          <w:szCs w:val="28"/>
          <w:u w:val="single"/>
        </w:rPr>
        <w:t>В экспрессивной речи:</w:t>
      </w:r>
    </w:p>
    <w:p w14:paraId="0CB26A96"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формирование простейшей лексики на материале звукоподражаний взрослому в произношении гласных;</w:t>
      </w:r>
    </w:p>
    <w:p w14:paraId="33AFB178"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 xml:space="preserve">побуждение к произнесению имеющихся </w:t>
      </w:r>
      <w:proofErr w:type="spellStart"/>
      <w:r>
        <w:rPr>
          <w:rFonts w:ascii="Times New Roman" w:hAnsi="Times New Roman"/>
          <w:color w:val="000000"/>
          <w:sz w:val="28"/>
          <w:szCs w:val="28"/>
        </w:rPr>
        <w:t>лепетных</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ислов</w:t>
      </w:r>
      <w:proofErr w:type="spellEnd"/>
      <w:r>
        <w:rPr>
          <w:rFonts w:ascii="Times New Roman" w:hAnsi="Times New Roman"/>
          <w:color w:val="000000"/>
          <w:sz w:val="28"/>
          <w:szCs w:val="28"/>
        </w:rPr>
        <w:t xml:space="preserve"> по отношению к определенному предмету;</w:t>
      </w:r>
    </w:p>
    <w:p w14:paraId="76380C2D"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обучение употреблению слов, простых по слоговой структуре; слов, называющих членов семьи, их имен; названий игрушек, их изображений; названий предметов обихода; явлений природы (при этом допустимы звуко-произносительные искажения);</w:t>
      </w:r>
    </w:p>
    <w:p w14:paraId="5F381467"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побуждение к высказыванию просьб (дай, еще, покажи), выражению своего состояния, потребностей (глаголами: не хочу, пойду гулять; междометиями: ах, ну, вот);</w:t>
      </w:r>
    </w:p>
    <w:p w14:paraId="0573AF94"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 xml:space="preserve">обучение умению активно использовать звукоподражания животным, транспорту, музыкальным инструментам (мяу, ав-ав, би-би, у-у-у, ду-ду, </w:t>
      </w:r>
      <w:proofErr w:type="spellStart"/>
      <w:r>
        <w:rPr>
          <w:rFonts w:ascii="Times New Roman" w:hAnsi="Times New Roman"/>
          <w:color w:val="000000"/>
          <w:sz w:val="28"/>
          <w:szCs w:val="28"/>
        </w:rPr>
        <w:t>бам-бам</w:t>
      </w:r>
      <w:proofErr w:type="spellEnd"/>
      <w:r>
        <w:rPr>
          <w:rFonts w:ascii="Times New Roman" w:hAnsi="Times New Roman"/>
          <w:color w:val="000000"/>
          <w:sz w:val="28"/>
          <w:szCs w:val="28"/>
        </w:rPr>
        <w:t>);</w:t>
      </w:r>
    </w:p>
    <w:p w14:paraId="4223736B"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 xml:space="preserve">обучение использованию в </w:t>
      </w:r>
      <w:proofErr w:type="spellStart"/>
      <w:r>
        <w:rPr>
          <w:rFonts w:ascii="Times New Roman" w:hAnsi="Times New Roman"/>
          <w:color w:val="000000"/>
          <w:sz w:val="28"/>
          <w:szCs w:val="28"/>
        </w:rPr>
        <w:t>импрессивной</w:t>
      </w:r>
      <w:proofErr w:type="spellEnd"/>
      <w:r>
        <w:rPr>
          <w:rFonts w:ascii="Times New Roman" w:hAnsi="Times New Roman"/>
          <w:color w:val="000000"/>
          <w:sz w:val="28"/>
          <w:szCs w:val="28"/>
        </w:rPr>
        <w:t xml:space="preserve"> и экспрессивной речи существительных в форме винительного падежа единственного числа в значении объекта и именительного падежа множественного числа;</w:t>
      </w:r>
    </w:p>
    <w:p w14:paraId="650FA19E"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lastRenderedPageBreak/>
        <w:t>обучение способности понимать имена существительные в форме дательного падежа в значении лица по вопросу (кому?);</w:t>
      </w:r>
    </w:p>
    <w:p w14:paraId="23B80AC2"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 xml:space="preserve">расширение словаря за счет понимания и употребления глаголов единственного числа повелительного наклонения и 1 и 3 лица единственного числа настоящего времени изъявительного наклонения; прилагательных, обозначающих величину (большой, маленький) в </w:t>
      </w:r>
      <w:proofErr w:type="spellStart"/>
      <w:r>
        <w:rPr>
          <w:rFonts w:ascii="Times New Roman" w:hAnsi="Times New Roman"/>
          <w:color w:val="000000"/>
          <w:sz w:val="28"/>
          <w:szCs w:val="28"/>
        </w:rPr>
        <w:t>начальнойформе</w:t>
      </w:r>
      <w:proofErr w:type="spellEnd"/>
      <w:r>
        <w:rPr>
          <w:rFonts w:ascii="Times New Roman" w:hAnsi="Times New Roman"/>
          <w:color w:val="000000"/>
          <w:sz w:val="28"/>
          <w:szCs w:val="28"/>
        </w:rPr>
        <w:t>.</w:t>
      </w:r>
    </w:p>
    <w:p w14:paraId="66817E94"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u w:val="single"/>
        </w:rPr>
        <w:t>Формирование словарного запаса:</w:t>
      </w:r>
    </w:p>
    <w:p w14:paraId="10E1E642"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обучение пониманию существительных - названий частей тела человека (рука, нога, голова, нос, глаза и т. д.) и частей тела животных (лапа, хвост, уши и</w:t>
      </w:r>
    </w:p>
    <w:p w14:paraId="454B3A6F"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т. д.);</w:t>
      </w:r>
    </w:p>
    <w:p w14:paraId="720D8099"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обучение пониманию и выполнению инструкции (найди, покажи, дай, назови, принеси, подними, открой, закрой); умению понимать прилагательные (дай большой мяч, дай маленький мяч), местоимения (я, ты, мой, твой, такой);</w:t>
      </w:r>
    </w:p>
    <w:p w14:paraId="0B0B6A57"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обучение употреблению существительных в именительном падеже единственного числа; глаголов в единственном числе настоящего времени и повелительного наклонения; притяжательных местоимений (мой, моя), личных местоимений (у меня, у тебя, у него); побуждение к построению грамматических конструкций, заканчивая фразу педагога звукоподражанием (киска мяукает «мяу», машина гудит «би-би», собачка лает «гав-гав»);</w:t>
      </w:r>
    </w:p>
    <w:p w14:paraId="4FFB4FB7"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обучение умению употреблять названия одежды, мебели, посуды, домашних и диких животных;</w:t>
      </w:r>
    </w:p>
    <w:p w14:paraId="772DFD96"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обучение умению понимать и использовать глаголы с противоположными значениями (надень -сними, застегни - расстегни, завяжи - развяжи, повесь - сними, достань - убери, открой - закрой);</w:t>
      </w:r>
    </w:p>
    <w:p w14:paraId="3A666917"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обучение умениям понимать и употреблять прилагательные, обозначающие названия основных цветов, материалов (теплый, пушистый) некоторых параметров величины (большой, маленький), некоторых свойств (грязный, мокрый, сухой, чистый);</w:t>
      </w:r>
    </w:p>
    <w:p w14:paraId="05DA6C1A"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обучение умению использовать в активной речи притяжательные местоимения (мой, твоя), числительные (один, два);</w:t>
      </w:r>
    </w:p>
    <w:p w14:paraId="2771E5A2"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 xml:space="preserve">обучение умению понимать в </w:t>
      </w:r>
      <w:proofErr w:type="spellStart"/>
      <w:r>
        <w:rPr>
          <w:rFonts w:ascii="Times New Roman" w:hAnsi="Times New Roman"/>
          <w:color w:val="000000"/>
          <w:sz w:val="28"/>
          <w:szCs w:val="28"/>
        </w:rPr>
        <w:t>импрессивной</w:t>
      </w:r>
      <w:proofErr w:type="spellEnd"/>
      <w:r>
        <w:rPr>
          <w:rFonts w:ascii="Times New Roman" w:hAnsi="Times New Roman"/>
          <w:color w:val="000000"/>
          <w:sz w:val="28"/>
          <w:szCs w:val="28"/>
        </w:rPr>
        <w:t xml:space="preserve"> речи указания, обозначающие пространственные характеристики (поставь на стол, положи в ящик, посмотри вверх, посмотри вниз).</w:t>
      </w:r>
    </w:p>
    <w:p w14:paraId="57833691"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u w:val="single"/>
        </w:rPr>
        <w:t>Звукопроизношение:</w:t>
      </w:r>
    </w:p>
    <w:p w14:paraId="5FD133C9"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развитие артикуляционной моторики, речевого слуха, речевого дыхания и силы голоса;</w:t>
      </w:r>
    </w:p>
    <w:p w14:paraId="77BCA16C"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правильное и четкое произнесение звуков: [а], [у], [и], [о], [э], [м], [б], [п], [в], [ф], шипящих, свистящих.</w:t>
      </w:r>
    </w:p>
    <w:p w14:paraId="1A89B2A9"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u w:val="single"/>
        </w:rPr>
        <w:t>Грамматический строй речи:</w:t>
      </w:r>
    </w:p>
    <w:p w14:paraId="2F97ABC7"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-обучение пониманию и употреблению существительных в форме родительного падежа в значении частичного объекта, в форме дательного падежа в значении лица, которому передается действие;</w:t>
      </w:r>
    </w:p>
    <w:p w14:paraId="68A5B57A"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-обучение пониманию существительных в форме родительного падежа в сочетании с числительными, в форме предложного падежа для обозначения места;</w:t>
      </w:r>
    </w:p>
    <w:p w14:paraId="382FEE66"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lastRenderedPageBreak/>
        <w:t>-обучение пониманию согласования в роде прилагательных с именем существительным (белый кот, белая кошка);</w:t>
      </w:r>
    </w:p>
    <w:p w14:paraId="21D99A2B"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-обучение пониманию значения приставок некоторых глаголов (подойди - отойди, уехал -приехал, ушел - пришел и т. п.).</w:t>
      </w:r>
    </w:p>
    <w:p w14:paraId="33FC38AA"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u w:val="single"/>
        </w:rPr>
        <w:t>Связная речь:</w:t>
      </w:r>
    </w:p>
    <w:p w14:paraId="6E16B1D0"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обучение умениям понимать и воспроизводить по подражанию двусоставные предложения, распространять фразу за счет звукоподражаний;</w:t>
      </w:r>
    </w:p>
    <w:p w14:paraId="77B07384"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обучение пониманию и выполнению двухступенчатых инструкций;</w:t>
      </w:r>
    </w:p>
    <w:p w14:paraId="474C9201"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 xml:space="preserve">обучение пониманию </w:t>
      </w:r>
      <w:proofErr w:type="spellStart"/>
      <w:r>
        <w:rPr>
          <w:rFonts w:ascii="Times New Roman" w:hAnsi="Times New Roman"/>
          <w:color w:val="000000"/>
          <w:sz w:val="28"/>
          <w:szCs w:val="28"/>
        </w:rPr>
        <w:t>двусловных</w:t>
      </w:r>
      <w:proofErr w:type="spellEnd"/>
      <w:r>
        <w:rPr>
          <w:rFonts w:ascii="Times New Roman" w:hAnsi="Times New Roman"/>
          <w:color w:val="000000"/>
          <w:sz w:val="28"/>
          <w:szCs w:val="28"/>
        </w:rPr>
        <w:t xml:space="preserve"> сочетаний с прилагательным, наречиями;</w:t>
      </w:r>
    </w:p>
    <w:p w14:paraId="5F89FE5D" w14:textId="77777777" w:rsidR="00CE536D" w:rsidRDefault="0052719D">
      <w:pPr>
        <w:pStyle w:val="a5"/>
        <w:jc w:val="both"/>
        <w:rPr>
          <w:rFonts w:ascii="Times New Roman" w:hAnsi="Times New Roman"/>
          <w:color w:val="000000"/>
          <w:sz w:val="28"/>
          <w:szCs w:val="28"/>
        </w:rPr>
      </w:pPr>
      <w:proofErr w:type="gramStart"/>
      <w:r>
        <w:rPr>
          <w:rFonts w:ascii="Times New Roman" w:hAnsi="Times New Roman"/>
          <w:color w:val="000000"/>
          <w:sz w:val="28"/>
          <w:szCs w:val="28"/>
        </w:rPr>
        <w:t>включение  в</w:t>
      </w:r>
      <w:proofErr w:type="gramEnd"/>
      <w:r>
        <w:rPr>
          <w:rFonts w:ascii="Times New Roman" w:hAnsi="Times New Roman"/>
          <w:color w:val="000000"/>
          <w:sz w:val="28"/>
          <w:szCs w:val="28"/>
        </w:rPr>
        <w:t xml:space="preserve"> речь словосочетаний прилагательного с существительным, двусоставных нераспространенных предложений (существительное + глагол);</w:t>
      </w:r>
    </w:p>
    <w:p w14:paraId="4BF012FF"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обучение диалогу, умению отвечать на вопрос «кому?», употребляя существительное в дательном падеже; побуждение к обращению с просьбой, вопросом;</w:t>
      </w:r>
    </w:p>
    <w:p w14:paraId="541598FA"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обучение пониманию инструкции, противоречащей показу, ряда последовательных инструкций, песенки, потешки, четверостишия, сопровождая их выразительными</w:t>
      </w:r>
    </w:p>
    <w:p w14:paraId="5B9A8E94" w14:textId="77777777" w:rsidR="00CE536D" w:rsidRDefault="0052719D">
      <w:pPr>
        <w:pStyle w:val="a5"/>
        <w:jc w:val="both"/>
        <w:rPr>
          <w:rFonts w:ascii="Times New Roman" w:hAnsi="Times New Roman"/>
          <w:color w:val="000000"/>
          <w:sz w:val="28"/>
          <w:szCs w:val="28"/>
        </w:rPr>
      </w:pPr>
      <w:r>
        <w:rPr>
          <w:rFonts w:ascii="Times New Roman" w:hAnsi="Times New Roman"/>
          <w:color w:val="000000"/>
          <w:sz w:val="28"/>
          <w:szCs w:val="28"/>
        </w:rPr>
        <w:t>2.</w:t>
      </w:r>
      <w:proofErr w:type="gramStart"/>
      <w:r>
        <w:rPr>
          <w:rFonts w:ascii="Times New Roman" w:hAnsi="Times New Roman"/>
          <w:color w:val="000000"/>
          <w:sz w:val="28"/>
          <w:szCs w:val="28"/>
        </w:rPr>
        <w:t>2.Учебно</w:t>
      </w:r>
      <w:proofErr w:type="gramEnd"/>
      <w:r>
        <w:rPr>
          <w:rFonts w:ascii="Times New Roman" w:hAnsi="Times New Roman"/>
          <w:color w:val="000000"/>
          <w:sz w:val="28"/>
          <w:szCs w:val="28"/>
        </w:rPr>
        <w:t xml:space="preserve">  - тематическое планирование занятий с детьми 4 – 5 лет с ОНР  и с ЗЭР.</w:t>
      </w:r>
    </w:p>
    <w:p w14:paraId="535CA2D9" w14:textId="77777777" w:rsidR="00CE536D" w:rsidRDefault="00CE536D">
      <w:pPr>
        <w:pStyle w:val="a5"/>
        <w:jc w:val="both"/>
        <w:rPr>
          <w:rFonts w:ascii="Times New Roman" w:hAnsi="Times New Roman"/>
          <w:color w:val="000000"/>
          <w:sz w:val="28"/>
          <w:szCs w:val="28"/>
        </w:rPr>
      </w:pPr>
    </w:p>
    <w:p w14:paraId="23E04BEE" w14:textId="77777777" w:rsidR="00CE536D" w:rsidRDefault="00CE536D">
      <w:pPr>
        <w:pStyle w:val="a5"/>
        <w:jc w:val="both"/>
        <w:rPr>
          <w:rFonts w:ascii="Times New Roman" w:hAnsi="Times New Roman"/>
          <w:color w:val="000000"/>
          <w:sz w:val="28"/>
          <w:szCs w:val="28"/>
        </w:rPr>
      </w:pPr>
    </w:p>
    <w:p w14:paraId="6ECDAEEB" w14:textId="77777777" w:rsidR="00CE536D" w:rsidRDefault="00CE536D">
      <w:pPr>
        <w:pStyle w:val="a5"/>
        <w:jc w:val="both"/>
        <w:rPr>
          <w:rFonts w:ascii="Times New Roman" w:hAnsi="Times New Roman"/>
          <w:color w:val="000000"/>
          <w:sz w:val="28"/>
          <w:szCs w:val="28"/>
        </w:rPr>
      </w:pPr>
    </w:p>
    <w:p w14:paraId="63BC55D2" w14:textId="77777777" w:rsidR="00CE536D" w:rsidRDefault="00CE536D">
      <w:pPr>
        <w:pStyle w:val="a5"/>
        <w:jc w:val="both"/>
        <w:rPr>
          <w:rFonts w:ascii="Times New Roman" w:hAnsi="Times New Roman"/>
          <w:color w:val="000000"/>
          <w:sz w:val="28"/>
          <w:szCs w:val="28"/>
        </w:rPr>
      </w:pPr>
    </w:p>
    <w:p w14:paraId="4B353B38" w14:textId="77777777" w:rsidR="00CE536D" w:rsidRDefault="00CE536D">
      <w:pPr>
        <w:pStyle w:val="a5"/>
        <w:jc w:val="both"/>
        <w:rPr>
          <w:rFonts w:ascii="Times New Roman" w:hAnsi="Times New Roman"/>
          <w:color w:val="000000"/>
          <w:sz w:val="28"/>
          <w:szCs w:val="28"/>
        </w:rPr>
      </w:pPr>
    </w:p>
    <w:p w14:paraId="542DBCB1" w14:textId="77777777" w:rsidR="00CE536D" w:rsidRDefault="00CE536D">
      <w:pPr>
        <w:pStyle w:val="a5"/>
        <w:jc w:val="both"/>
        <w:rPr>
          <w:rFonts w:ascii="Times New Roman" w:hAnsi="Times New Roman"/>
          <w:color w:val="000000"/>
          <w:sz w:val="28"/>
          <w:szCs w:val="28"/>
        </w:rPr>
      </w:pPr>
    </w:p>
    <w:p w14:paraId="79ACBAF9" w14:textId="77777777" w:rsidR="00CE536D" w:rsidRDefault="00CE536D">
      <w:pPr>
        <w:pStyle w:val="a5"/>
        <w:jc w:val="both"/>
        <w:rPr>
          <w:rFonts w:ascii="Times New Roman" w:hAnsi="Times New Roman"/>
          <w:color w:val="000000"/>
          <w:sz w:val="28"/>
          <w:szCs w:val="28"/>
        </w:rPr>
      </w:pPr>
    </w:p>
    <w:p w14:paraId="728DD924" w14:textId="77777777" w:rsidR="00CE536D" w:rsidRDefault="00CE536D">
      <w:pPr>
        <w:pStyle w:val="a5"/>
        <w:jc w:val="both"/>
        <w:rPr>
          <w:rFonts w:ascii="Times New Roman" w:hAnsi="Times New Roman"/>
          <w:color w:val="000000"/>
          <w:sz w:val="28"/>
          <w:szCs w:val="28"/>
        </w:rPr>
      </w:pPr>
    </w:p>
    <w:p w14:paraId="46D02F7E" w14:textId="77777777" w:rsidR="00CE536D" w:rsidRDefault="00CE536D">
      <w:pPr>
        <w:pStyle w:val="a5"/>
        <w:jc w:val="both"/>
        <w:rPr>
          <w:rFonts w:ascii="Times New Roman" w:hAnsi="Times New Roman"/>
          <w:color w:val="000000"/>
          <w:sz w:val="28"/>
          <w:szCs w:val="28"/>
        </w:rPr>
      </w:pPr>
    </w:p>
    <w:p w14:paraId="3BBAC087" w14:textId="77777777" w:rsidR="00CE536D" w:rsidRDefault="00CE536D">
      <w:pPr>
        <w:pStyle w:val="a5"/>
        <w:jc w:val="both"/>
        <w:rPr>
          <w:rFonts w:ascii="Times New Roman" w:hAnsi="Times New Roman"/>
          <w:color w:val="000000"/>
          <w:sz w:val="28"/>
          <w:szCs w:val="28"/>
        </w:rPr>
      </w:pPr>
    </w:p>
    <w:p w14:paraId="0678C706" w14:textId="77777777" w:rsidR="00CE536D" w:rsidRDefault="00CE536D">
      <w:pPr>
        <w:pStyle w:val="a5"/>
        <w:jc w:val="both"/>
        <w:rPr>
          <w:rFonts w:ascii="Times New Roman" w:hAnsi="Times New Roman"/>
          <w:color w:val="000000"/>
          <w:sz w:val="28"/>
          <w:szCs w:val="28"/>
        </w:rPr>
      </w:pPr>
    </w:p>
    <w:p w14:paraId="6277EBB2" w14:textId="77777777" w:rsidR="00CE536D" w:rsidRDefault="00CE536D">
      <w:pPr>
        <w:pStyle w:val="a5"/>
        <w:jc w:val="both"/>
        <w:rPr>
          <w:rFonts w:ascii="Times New Roman" w:hAnsi="Times New Roman"/>
          <w:color w:val="000000"/>
          <w:sz w:val="28"/>
          <w:szCs w:val="28"/>
        </w:rPr>
      </w:pPr>
    </w:p>
    <w:p w14:paraId="2D9A068C" w14:textId="77777777" w:rsidR="00CE536D" w:rsidRDefault="00CE536D">
      <w:pPr>
        <w:pStyle w:val="a5"/>
        <w:jc w:val="both"/>
        <w:rPr>
          <w:rFonts w:ascii="Times New Roman" w:hAnsi="Times New Roman"/>
          <w:color w:val="000000"/>
          <w:sz w:val="28"/>
          <w:szCs w:val="28"/>
        </w:rPr>
      </w:pPr>
    </w:p>
    <w:p w14:paraId="08F9FE82" w14:textId="77777777" w:rsidR="00CE536D" w:rsidRDefault="00CE536D">
      <w:pPr>
        <w:pStyle w:val="a5"/>
        <w:jc w:val="both"/>
        <w:rPr>
          <w:rFonts w:ascii="Times New Roman" w:hAnsi="Times New Roman"/>
          <w:color w:val="000000"/>
          <w:sz w:val="28"/>
          <w:szCs w:val="28"/>
        </w:rPr>
      </w:pPr>
    </w:p>
    <w:p w14:paraId="79A565F0" w14:textId="77777777" w:rsidR="00CE536D" w:rsidRDefault="00CE536D">
      <w:pPr>
        <w:pStyle w:val="a5"/>
        <w:jc w:val="both"/>
        <w:rPr>
          <w:rFonts w:ascii="Times New Roman" w:hAnsi="Times New Roman"/>
          <w:color w:val="000000"/>
          <w:sz w:val="28"/>
          <w:szCs w:val="28"/>
        </w:rPr>
      </w:pPr>
    </w:p>
    <w:p w14:paraId="5944A88A" w14:textId="77777777" w:rsidR="00CE536D" w:rsidRDefault="00CE536D">
      <w:pPr>
        <w:pStyle w:val="a5"/>
        <w:jc w:val="both"/>
        <w:rPr>
          <w:rFonts w:ascii="Times New Roman" w:hAnsi="Times New Roman"/>
          <w:color w:val="000000"/>
          <w:sz w:val="28"/>
          <w:szCs w:val="28"/>
        </w:rPr>
      </w:pPr>
    </w:p>
    <w:p w14:paraId="3A0295D1" w14:textId="77777777" w:rsidR="00CE536D" w:rsidRDefault="00CE536D">
      <w:pPr>
        <w:pStyle w:val="a5"/>
        <w:jc w:val="both"/>
        <w:rPr>
          <w:rFonts w:ascii="Times New Roman" w:hAnsi="Times New Roman"/>
          <w:color w:val="000000"/>
          <w:sz w:val="28"/>
          <w:szCs w:val="28"/>
        </w:rPr>
      </w:pPr>
    </w:p>
    <w:p w14:paraId="103A4B0B" w14:textId="77777777" w:rsidR="00CE536D" w:rsidRDefault="00CE536D">
      <w:pPr>
        <w:pStyle w:val="a5"/>
        <w:jc w:val="both"/>
        <w:rPr>
          <w:rFonts w:ascii="Times New Roman" w:hAnsi="Times New Roman"/>
          <w:color w:val="000000"/>
          <w:sz w:val="28"/>
          <w:szCs w:val="28"/>
        </w:rPr>
      </w:pPr>
    </w:p>
    <w:p w14:paraId="275DAFDA" w14:textId="77777777" w:rsidR="00CE536D" w:rsidRDefault="00CE536D">
      <w:pPr>
        <w:pStyle w:val="a5"/>
        <w:jc w:val="both"/>
        <w:rPr>
          <w:rFonts w:ascii="Times New Roman" w:hAnsi="Times New Roman"/>
          <w:color w:val="000000"/>
          <w:sz w:val="28"/>
          <w:szCs w:val="28"/>
        </w:rPr>
      </w:pPr>
    </w:p>
    <w:p w14:paraId="50300347" w14:textId="77777777" w:rsidR="00CE536D" w:rsidRDefault="00CE536D">
      <w:pPr>
        <w:pStyle w:val="a5"/>
        <w:jc w:val="both"/>
        <w:rPr>
          <w:rFonts w:ascii="Times New Roman" w:hAnsi="Times New Roman"/>
          <w:color w:val="000000"/>
          <w:sz w:val="28"/>
          <w:szCs w:val="28"/>
        </w:rPr>
      </w:pPr>
    </w:p>
    <w:p w14:paraId="5CFAA6C3" w14:textId="77777777" w:rsidR="00CE536D" w:rsidRDefault="00CE536D">
      <w:pPr>
        <w:pStyle w:val="a5"/>
        <w:jc w:val="both"/>
        <w:rPr>
          <w:rFonts w:ascii="Times New Roman" w:hAnsi="Times New Roman"/>
          <w:color w:val="000000"/>
          <w:sz w:val="28"/>
          <w:szCs w:val="28"/>
        </w:rPr>
      </w:pPr>
    </w:p>
    <w:p w14:paraId="16DC7D3B" w14:textId="77777777" w:rsidR="00CE536D" w:rsidRDefault="00CE536D">
      <w:pPr>
        <w:pStyle w:val="a5"/>
        <w:jc w:val="both"/>
        <w:rPr>
          <w:rFonts w:ascii="Times New Roman" w:hAnsi="Times New Roman"/>
          <w:color w:val="000000"/>
          <w:sz w:val="28"/>
          <w:szCs w:val="28"/>
        </w:rPr>
      </w:pPr>
    </w:p>
    <w:p w14:paraId="23BCF39D" w14:textId="77777777" w:rsidR="00CE536D" w:rsidRDefault="00CE536D">
      <w:pPr>
        <w:pStyle w:val="a5"/>
        <w:jc w:val="both"/>
        <w:rPr>
          <w:rFonts w:ascii="Times New Roman" w:hAnsi="Times New Roman"/>
          <w:color w:val="000000"/>
          <w:sz w:val="28"/>
          <w:szCs w:val="28"/>
        </w:rPr>
      </w:pPr>
    </w:p>
    <w:p w14:paraId="22DA83D6" w14:textId="77777777" w:rsidR="00CE536D" w:rsidRDefault="00CE536D">
      <w:pPr>
        <w:pStyle w:val="a5"/>
        <w:jc w:val="both"/>
        <w:rPr>
          <w:rFonts w:ascii="Times New Roman" w:hAnsi="Times New Roman"/>
          <w:color w:val="000000"/>
          <w:sz w:val="28"/>
          <w:szCs w:val="28"/>
        </w:rPr>
      </w:pPr>
    </w:p>
    <w:tbl>
      <w:tblPr>
        <w:tblW w:w="11165" w:type="dxa"/>
        <w:tblInd w:w="-1394" w:type="dxa"/>
        <w:tblLook w:val="04A0" w:firstRow="1" w:lastRow="0" w:firstColumn="1" w:lastColumn="0" w:noHBand="0" w:noVBand="1"/>
      </w:tblPr>
      <w:tblGrid>
        <w:gridCol w:w="1254"/>
        <w:gridCol w:w="826"/>
        <w:gridCol w:w="1882"/>
        <w:gridCol w:w="2279"/>
        <w:gridCol w:w="1510"/>
        <w:gridCol w:w="1680"/>
        <w:gridCol w:w="1734"/>
      </w:tblGrid>
      <w:tr w:rsidR="00CE536D" w14:paraId="062DD417" w14:textId="77777777">
        <w:trPr>
          <w:trHeight w:val="701"/>
        </w:trPr>
        <w:tc>
          <w:tcPr>
            <w:tcW w:w="1254" w:type="dxa"/>
            <w:vMerge w:val="restart"/>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34006C41" w14:textId="77777777" w:rsidR="00CE536D" w:rsidRDefault="0052719D">
            <w:pPr>
              <w:pStyle w:val="a5"/>
              <w:jc w:val="center"/>
              <w:rPr>
                <w:rFonts w:ascii="Times New Roman" w:hAnsi="Times New Roman"/>
                <w:color w:val="000000"/>
                <w:sz w:val="24"/>
                <w:szCs w:val="24"/>
              </w:rPr>
            </w:pPr>
            <w:r>
              <w:rPr>
                <w:rFonts w:ascii="Times New Roman" w:hAnsi="Times New Roman"/>
                <w:color w:val="000000"/>
                <w:sz w:val="24"/>
                <w:szCs w:val="24"/>
              </w:rPr>
              <w:lastRenderedPageBreak/>
              <w:t>Дата</w:t>
            </w:r>
          </w:p>
        </w:tc>
        <w:tc>
          <w:tcPr>
            <w:tcW w:w="9911" w:type="dxa"/>
            <w:gridSpan w:val="6"/>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0F45C658" w14:textId="77777777" w:rsidR="00CE536D" w:rsidRDefault="0052719D">
            <w:pPr>
              <w:pStyle w:val="a5"/>
              <w:jc w:val="center"/>
              <w:rPr>
                <w:rFonts w:ascii="Times New Roman" w:hAnsi="Times New Roman"/>
                <w:color w:val="000000"/>
                <w:sz w:val="24"/>
                <w:szCs w:val="24"/>
              </w:rPr>
            </w:pPr>
            <w:r>
              <w:rPr>
                <w:rFonts w:ascii="Times New Roman" w:hAnsi="Times New Roman"/>
                <w:color w:val="000000"/>
                <w:sz w:val="24"/>
                <w:szCs w:val="24"/>
              </w:rPr>
              <w:t xml:space="preserve"> </w:t>
            </w:r>
          </w:p>
          <w:p w14:paraId="02D6D173" w14:textId="77777777" w:rsidR="00CE536D" w:rsidRDefault="0052719D">
            <w:pPr>
              <w:pStyle w:val="a5"/>
              <w:jc w:val="center"/>
              <w:rPr>
                <w:rFonts w:ascii="Times New Roman" w:hAnsi="Times New Roman"/>
                <w:color w:val="000000"/>
                <w:sz w:val="24"/>
                <w:szCs w:val="24"/>
              </w:rPr>
            </w:pPr>
            <w:r>
              <w:rPr>
                <w:rFonts w:ascii="Times New Roman" w:hAnsi="Times New Roman"/>
                <w:color w:val="000000"/>
                <w:sz w:val="24"/>
                <w:szCs w:val="24"/>
              </w:rPr>
              <w:t xml:space="preserve"> Практическая деятельность</w:t>
            </w:r>
          </w:p>
        </w:tc>
      </w:tr>
      <w:tr w:rsidR="00CE536D" w14:paraId="49F71134" w14:textId="77777777">
        <w:trPr>
          <w:trHeight w:val="738"/>
        </w:trPr>
        <w:tc>
          <w:tcPr>
            <w:tcW w:w="1254" w:type="dxa"/>
            <w:vMerge/>
            <w:tcBorders>
              <w:top w:val="single" w:sz="8" w:space="0" w:color="000000"/>
              <w:left w:val="single" w:sz="8" w:space="0" w:color="000000"/>
              <w:bottom w:val="single" w:sz="8" w:space="0" w:color="000000"/>
              <w:right w:val="single" w:sz="8" w:space="0" w:color="000000"/>
            </w:tcBorders>
            <w:shd w:val="solid" w:color="FFFFFF" w:fill="auto"/>
            <w:tcMar>
              <w:top w:w="15" w:type="dxa"/>
              <w:left w:w="15" w:type="dxa"/>
              <w:bottom w:w="15" w:type="dxa"/>
              <w:right w:w="15" w:type="dxa"/>
            </w:tcMar>
            <w:vAlign w:val="center"/>
          </w:tcPr>
          <w:p w14:paraId="272E2963" w14:textId="77777777" w:rsidR="00CE536D" w:rsidRDefault="00CE536D"/>
        </w:tc>
        <w:tc>
          <w:tcPr>
            <w:tcW w:w="826"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30F679D2" w14:textId="77777777" w:rsidR="00CE536D" w:rsidRDefault="00CE536D">
            <w:pPr>
              <w:pStyle w:val="a5"/>
              <w:jc w:val="center"/>
              <w:rPr>
                <w:rFonts w:ascii="Times New Roman" w:hAnsi="Times New Roman"/>
                <w:color w:val="000000"/>
                <w:sz w:val="24"/>
                <w:szCs w:val="24"/>
              </w:rPr>
            </w:pPr>
          </w:p>
        </w:tc>
        <w:tc>
          <w:tcPr>
            <w:tcW w:w="1882"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7AAC4716" w14:textId="77777777" w:rsidR="00CE536D" w:rsidRDefault="0052719D">
            <w:pPr>
              <w:pStyle w:val="a5"/>
              <w:jc w:val="center"/>
              <w:rPr>
                <w:rFonts w:ascii="Times New Roman" w:hAnsi="Times New Roman"/>
                <w:color w:val="000000"/>
                <w:sz w:val="24"/>
                <w:szCs w:val="24"/>
              </w:rPr>
            </w:pPr>
            <w:r>
              <w:rPr>
                <w:rFonts w:ascii="Times New Roman" w:hAnsi="Times New Roman"/>
                <w:color w:val="000000"/>
                <w:sz w:val="24"/>
                <w:szCs w:val="24"/>
              </w:rPr>
              <w:t>12.09.2022</w:t>
            </w:r>
          </w:p>
        </w:tc>
        <w:tc>
          <w:tcPr>
            <w:tcW w:w="2279"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3E301EBA" w14:textId="77777777" w:rsidR="00CE536D" w:rsidRDefault="0052719D">
            <w:pPr>
              <w:pStyle w:val="a5"/>
              <w:jc w:val="center"/>
              <w:rPr>
                <w:rFonts w:ascii="Times New Roman" w:hAnsi="Times New Roman"/>
                <w:color w:val="000000"/>
                <w:sz w:val="24"/>
                <w:szCs w:val="24"/>
              </w:rPr>
            </w:pPr>
            <w:r>
              <w:rPr>
                <w:rFonts w:ascii="Times New Roman" w:hAnsi="Times New Roman"/>
                <w:color w:val="000000"/>
                <w:sz w:val="24"/>
                <w:szCs w:val="24"/>
              </w:rPr>
              <w:t>14.09.2022</w:t>
            </w:r>
          </w:p>
        </w:tc>
        <w:tc>
          <w:tcPr>
            <w:tcW w:w="1510" w:type="dxa"/>
            <w:tcBorders>
              <w:top w:val="single" w:sz="8" w:space="0" w:color="000000"/>
              <w:left w:val="single" w:sz="8" w:space="0" w:color="000000"/>
              <w:bottom w:val="single" w:sz="8" w:space="0" w:color="000000"/>
              <w:right w:val="single" w:sz="4" w:space="0" w:color="000000"/>
            </w:tcBorders>
            <w:shd w:val="solid" w:color="FFFFFF" w:fill="auto"/>
            <w:tcMar>
              <w:top w:w="0" w:type="dxa"/>
              <w:left w:w="116" w:type="dxa"/>
              <w:bottom w:w="0" w:type="dxa"/>
              <w:right w:w="116" w:type="dxa"/>
            </w:tcMar>
          </w:tcPr>
          <w:p w14:paraId="57178DE0" w14:textId="77777777" w:rsidR="00CE536D" w:rsidRDefault="0052719D">
            <w:pPr>
              <w:pStyle w:val="a5"/>
              <w:jc w:val="center"/>
              <w:rPr>
                <w:rFonts w:ascii="Times New Roman" w:hAnsi="Times New Roman"/>
                <w:color w:val="000000"/>
                <w:sz w:val="24"/>
                <w:szCs w:val="24"/>
              </w:rPr>
            </w:pPr>
            <w:r>
              <w:rPr>
                <w:rFonts w:ascii="Times New Roman" w:hAnsi="Times New Roman"/>
                <w:color w:val="000000"/>
                <w:sz w:val="24"/>
                <w:szCs w:val="24"/>
              </w:rPr>
              <w:t>16.09.2022</w:t>
            </w:r>
          </w:p>
        </w:tc>
        <w:tc>
          <w:tcPr>
            <w:tcW w:w="1680" w:type="dxa"/>
            <w:tcBorders>
              <w:top w:val="single" w:sz="8" w:space="0" w:color="000000"/>
              <w:left w:val="single" w:sz="4" w:space="0" w:color="000000"/>
              <w:bottom w:val="single" w:sz="8" w:space="0" w:color="000000"/>
              <w:right w:val="single" w:sz="8" w:space="0" w:color="000000"/>
            </w:tcBorders>
            <w:shd w:val="solid" w:color="FFFFFF" w:fill="auto"/>
            <w:tcMar>
              <w:top w:w="15" w:type="dxa"/>
              <w:left w:w="15" w:type="dxa"/>
              <w:bottom w:w="15" w:type="dxa"/>
              <w:right w:w="15" w:type="dxa"/>
            </w:tcMar>
          </w:tcPr>
          <w:p w14:paraId="3DAAAF14" w14:textId="77777777" w:rsidR="00CE536D" w:rsidRDefault="0052719D">
            <w:pPr>
              <w:pStyle w:val="a5"/>
              <w:jc w:val="center"/>
              <w:rPr>
                <w:rFonts w:ascii="Times New Roman" w:hAnsi="Times New Roman"/>
                <w:color w:val="000000"/>
                <w:sz w:val="24"/>
                <w:szCs w:val="24"/>
              </w:rPr>
            </w:pPr>
            <w:r>
              <w:rPr>
                <w:rFonts w:ascii="Times New Roman" w:hAnsi="Times New Roman"/>
                <w:color w:val="000000"/>
                <w:sz w:val="24"/>
                <w:szCs w:val="24"/>
              </w:rPr>
              <w:t>20.09.2022</w:t>
            </w:r>
          </w:p>
        </w:tc>
        <w:tc>
          <w:tcPr>
            <w:tcW w:w="1734"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580B70E6" w14:textId="77777777" w:rsidR="00CE536D" w:rsidRDefault="0052719D">
            <w:pPr>
              <w:pStyle w:val="a5"/>
              <w:jc w:val="center"/>
              <w:rPr>
                <w:rFonts w:ascii="Times New Roman" w:hAnsi="Times New Roman"/>
                <w:color w:val="000000"/>
                <w:sz w:val="24"/>
                <w:szCs w:val="24"/>
              </w:rPr>
            </w:pPr>
            <w:r>
              <w:rPr>
                <w:rFonts w:ascii="Times New Roman" w:hAnsi="Times New Roman"/>
                <w:color w:val="000000"/>
                <w:sz w:val="24"/>
                <w:szCs w:val="24"/>
              </w:rPr>
              <w:t>01.10.2022</w:t>
            </w:r>
          </w:p>
        </w:tc>
      </w:tr>
      <w:tr w:rsidR="00CE536D" w14:paraId="7E6E40DA" w14:textId="77777777">
        <w:trPr>
          <w:trHeight w:val="580"/>
        </w:trPr>
        <w:tc>
          <w:tcPr>
            <w:tcW w:w="1254" w:type="dxa"/>
            <w:vMerge w:val="restart"/>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265BD614" w14:textId="77777777" w:rsidR="00CE536D" w:rsidRDefault="0052719D">
            <w:pPr>
              <w:pStyle w:val="a5"/>
              <w:jc w:val="center"/>
              <w:rPr>
                <w:rFonts w:ascii="Times New Roman" w:hAnsi="Times New Roman"/>
                <w:color w:val="000000"/>
                <w:sz w:val="24"/>
                <w:szCs w:val="24"/>
              </w:rPr>
            </w:pPr>
            <w:r>
              <w:rPr>
                <w:rFonts w:ascii="Times New Roman" w:hAnsi="Times New Roman"/>
                <w:color w:val="000000"/>
                <w:sz w:val="24"/>
                <w:szCs w:val="24"/>
              </w:rPr>
              <w:t>сентябрь</w:t>
            </w:r>
          </w:p>
        </w:tc>
        <w:tc>
          <w:tcPr>
            <w:tcW w:w="826"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2C307D1B" w14:textId="77777777" w:rsidR="00CE536D" w:rsidRDefault="0052719D">
            <w:pPr>
              <w:pStyle w:val="a5"/>
              <w:jc w:val="center"/>
              <w:rPr>
                <w:rFonts w:ascii="Times New Roman" w:hAnsi="Times New Roman"/>
                <w:color w:val="000000"/>
                <w:sz w:val="24"/>
                <w:szCs w:val="24"/>
              </w:rPr>
            </w:pPr>
            <w:r>
              <w:rPr>
                <w:rFonts w:ascii="Times New Roman" w:hAnsi="Times New Roman"/>
                <w:color w:val="000000"/>
                <w:sz w:val="24"/>
                <w:szCs w:val="24"/>
              </w:rPr>
              <w:t>Тема</w:t>
            </w:r>
          </w:p>
        </w:tc>
        <w:tc>
          <w:tcPr>
            <w:tcW w:w="1882"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5B3C455B" w14:textId="77777777" w:rsidR="00CE536D" w:rsidRDefault="0052719D">
            <w:pPr>
              <w:pStyle w:val="a5"/>
              <w:jc w:val="center"/>
              <w:rPr>
                <w:rFonts w:ascii="Times New Roman" w:hAnsi="Times New Roman"/>
                <w:color w:val="000000"/>
                <w:sz w:val="24"/>
                <w:szCs w:val="24"/>
              </w:rPr>
            </w:pPr>
            <w:r>
              <w:rPr>
                <w:rFonts w:ascii="Times New Roman" w:hAnsi="Times New Roman"/>
                <w:color w:val="000000"/>
                <w:sz w:val="24"/>
                <w:szCs w:val="24"/>
              </w:rPr>
              <w:t>«Урожай»</w:t>
            </w:r>
          </w:p>
          <w:p w14:paraId="323D9804" w14:textId="77777777" w:rsidR="00CE536D" w:rsidRDefault="0052719D">
            <w:pPr>
              <w:pStyle w:val="a5"/>
              <w:jc w:val="center"/>
              <w:rPr>
                <w:rFonts w:ascii="Times New Roman" w:hAnsi="Times New Roman"/>
                <w:color w:val="000000"/>
                <w:sz w:val="24"/>
                <w:szCs w:val="24"/>
              </w:rPr>
            </w:pPr>
            <w:r>
              <w:rPr>
                <w:rFonts w:ascii="Times New Roman" w:hAnsi="Times New Roman"/>
                <w:color w:val="000000"/>
                <w:sz w:val="24"/>
                <w:szCs w:val="24"/>
              </w:rPr>
              <w:t>(Овощи, фрукты)</w:t>
            </w:r>
          </w:p>
        </w:tc>
        <w:tc>
          <w:tcPr>
            <w:tcW w:w="2279"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7FFD90C4" w14:textId="77777777" w:rsidR="00CE536D" w:rsidRDefault="0052719D">
            <w:pPr>
              <w:pStyle w:val="a5"/>
              <w:jc w:val="center"/>
              <w:rPr>
                <w:rFonts w:ascii="Times New Roman" w:hAnsi="Times New Roman"/>
                <w:color w:val="000000"/>
                <w:sz w:val="24"/>
                <w:szCs w:val="24"/>
              </w:rPr>
            </w:pPr>
            <w:r>
              <w:rPr>
                <w:rFonts w:ascii="Times New Roman" w:hAnsi="Times New Roman"/>
                <w:color w:val="000000"/>
                <w:sz w:val="24"/>
                <w:szCs w:val="24"/>
              </w:rPr>
              <w:t>«Урожай»</w:t>
            </w:r>
          </w:p>
          <w:p w14:paraId="3DA79BB3" w14:textId="77777777" w:rsidR="00CE536D" w:rsidRDefault="0052719D">
            <w:pPr>
              <w:pStyle w:val="a5"/>
              <w:jc w:val="center"/>
              <w:rPr>
                <w:rFonts w:ascii="Times New Roman" w:hAnsi="Times New Roman"/>
                <w:color w:val="000000"/>
                <w:sz w:val="24"/>
                <w:szCs w:val="24"/>
              </w:rPr>
            </w:pPr>
            <w:r>
              <w:rPr>
                <w:rFonts w:ascii="Times New Roman" w:hAnsi="Times New Roman"/>
                <w:color w:val="000000"/>
                <w:sz w:val="24"/>
                <w:szCs w:val="24"/>
              </w:rPr>
              <w:t>(Грибы, ягоды)</w:t>
            </w:r>
          </w:p>
        </w:tc>
        <w:tc>
          <w:tcPr>
            <w:tcW w:w="1510" w:type="dxa"/>
            <w:tcBorders>
              <w:top w:val="single" w:sz="8" w:space="0" w:color="000000"/>
              <w:left w:val="single" w:sz="8" w:space="0" w:color="000000"/>
              <w:bottom w:val="single" w:sz="8" w:space="0" w:color="000000"/>
              <w:right w:val="single" w:sz="4" w:space="0" w:color="000000"/>
            </w:tcBorders>
            <w:shd w:val="solid" w:color="FFFFFF" w:fill="auto"/>
            <w:tcMar>
              <w:top w:w="0" w:type="dxa"/>
              <w:left w:w="116" w:type="dxa"/>
              <w:bottom w:w="0" w:type="dxa"/>
              <w:right w:w="116" w:type="dxa"/>
            </w:tcMar>
          </w:tcPr>
          <w:p w14:paraId="620CFC77" w14:textId="77777777" w:rsidR="00CE536D" w:rsidRDefault="0052719D">
            <w:pPr>
              <w:pStyle w:val="a5"/>
              <w:jc w:val="center"/>
              <w:rPr>
                <w:rFonts w:ascii="Times New Roman" w:hAnsi="Times New Roman"/>
                <w:color w:val="000000"/>
                <w:sz w:val="24"/>
                <w:szCs w:val="24"/>
              </w:rPr>
            </w:pPr>
            <w:r>
              <w:rPr>
                <w:rFonts w:ascii="Times New Roman" w:hAnsi="Times New Roman"/>
                <w:color w:val="000000"/>
                <w:sz w:val="24"/>
                <w:szCs w:val="24"/>
              </w:rPr>
              <w:t>«Краски</w:t>
            </w:r>
          </w:p>
          <w:p w14:paraId="273E444A" w14:textId="77777777" w:rsidR="00CE536D" w:rsidRDefault="0052719D">
            <w:pPr>
              <w:pStyle w:val="a5"/>
              <w:jc w:val="center"/>
              <w:rPr>
                <w:rFonts w:ascii="Times New Roman" w:hAnsi="Times New Roman"/>
                <w:color w:val="000000"/>
                <w:sz w:val="24"/>
                <w:szCs w:val="24"/>
              </w:rPr>
            </w:pPr>
            <w:r>
              <w:rPr>
                <w:rFonts w:ascii="Times New Roman" w:hAnsi="Times New Roman"/>
                <w:color w:val="000000"/>
                <w:sz w:val="24"/>
                <w:szCs w:val="24"/>
              </w:rPr>
              <w:t>осени»</w:t>
            </w:r>
          </w:p>
        </w:tc>
        <w:tc>
          <w:tcPr>
            <w:tcW w:w="1680" w:type="dxa"/>
            <w:tcBorders>
              <w:top w:val="single" w:sz="8" w:space="0" w:color="000000"/>
              <w:left w:val="single" w:sz="4" w:space="0" w:color="000000"/>
              <w:bottom w:val="single" w:sz="8" w:space="0" w:color="000000"/>
              <w:right w:val="single" w:sz="4" w:space="0" w:color="000000"/>
            </w:tcBorders>
            <w:shd w:val="solid" w:color="FFFFFF" w:fill="auto"/>
            <w:tcMar>
              <w:top w:w="15" w:type="dxa"/>
              <w:left w:w="15" w:type="dxa"/>
              <w:bottom w:w="15" w:type="dxa"/>
              <w:right w:w="15" w:type="dxa"/>
            </w:tcMar>
          </w:tcPr>
          <w:p w14:paraId="1ACE834E" w14:textId="77777777" w:rsidR="00CE536D" w:rsidRDefault="0052719D">
            <w:pPr>
              <w:pStyle w:val="a5"/>
              <w:jc w:val="center"/>
              <w:rPr>
                <w:rFonts w:ascii="Times New Roman" w:hAnsi="Times New Roman"/>
                <w:color w:val="000000"/>
                <w:sz w:val="24"/>
                <w:szCs w:val="24"/>
              </w:rPr>
            </w:pPr>
            <w:r>
              <w:rPr>
                <w:rFonts w:ascii="Times New Roman" w:hAnsi="Times New Roman"/>
                <w:color w:val="000000"/>
                <w:sz w:val="24"/>
                <w:szCs w:val="24"/>
              </w:rPr>
              <w:t>«Пестрые листья»</w:t>
            </w:r>
          </w:p>
          <w:p w14:paraId="7F90188E" w14:textId="77777777" w:rsidR="00CE536D" w:rsidRDefault="00CE536D">
            <w:pPr>
              <w:pStyle w:val="a5"/>
              <w:jc w:val="center"/>
              <w:rPr>
                <w:rFonts w:ascii="Times New Roman" w:hAnsi="Times New Roman"/>
                <w:color w:val="000000"/>
                <w:sz w:val="24"/>
                <w:szCs w:val="24"/>
              </w:rPr>
            </w:pPr>
          </w:p>
        </w:tc>
        <w:tc>
          <w:tcPr>
            <w:tcW w:w="1734" w:type="dxa"/>
            <w:tcBorders>
              <w:top w:val="single" w:sz="8" w:space="0" w:color="000000"/>
              <w:left w:val="single" w:sz="4" w:space="0" w:color="000000"/>
              <w:bottom w:val="single" w:sz="8" w:space="0" w:color="000000"/>
              <w:right w:val="single" w:sz="8" w:space="0" w:color="000000"/>
            </w:tcBorders>
            <w:shd w:val="solid" w:color="FFFFFF" w:fill="auto"/>
            <w:tcMar>
              <w:top w:w="0" w:type="dxa"/>
              <w:left w:w="116" w:type="dxa"/>
              <w:bottom w:w="0" w:type="dxa"/>
              <w:right w:w="116" w:type="dxa"/>
            </w:tcMar>
          </w:tcPr>
          <w:p w14:paraId="560AFBE4" w14:textId="77777777" w:rsidR="00CE536D" w:rsidRDefault="0052719D">
            <w:pPr>
              <w:pStyle w:val="a5"/>
              <w:jc w:val="center"/>
              <w:rPr>
                <w:rFonts w:ascii="Times New Roman" w:hAnsi="Times New Roman"/>
                <w:color w:val="000000"/>
                <w:sz w:val="24"/>
                <w:szCs w:val="24"/>
              </w:rPr>
            </w:pPr>
            <w:r>
              <w:rPr>
                <w:rFonts w:ascii="Times New Roman" w:hAnsi="Times New Roman"/>
                <w:color w:val="000000"/>
                <w:sz w:val="24"/>
                <w:szCs w:val="24"/>
              </w:rPr>
              <w:t>«Животный мир»</w:t>
            </w:r>
          </w:p>
        </w:tc>
      </w:tr>
      <w:tr w:rsidR="00CE536D" w14:paraId="6956346D" w14:textId="77777777">
        <w:trPr>
          <w:trHeight w:val="5384"/>
        </w:trPr>
        <w:tc>
          <w:tcPr>
            <w:tcW w:w="1254" w:type="dxa"/>
            <w:vMerge/>
            <w:tcBorders>
              <w:top w:val="single" w:sz="8" w:space="0" w:color="000000"/>
              <w:left w:val="single" w:sz="8" w:space="0" w:color="000000"/>
              <w:bottom w:val="single" w:sz="8" w:space="0" w:color="000000"/>
              <w:right w:val="single" w:sz="8" w:space="0" w:color="000000"/>
            </w:tcBorders>
            <w:shd w:val="solid" w:color="FFFFFF" w:fill="auto"/>
            <w:tcMar>
              <w:top w:w="15" w:type="dxa"/>
              <w:left w:w="15" w:type="dxa"/>
              <w:bottom w:w="15" w:type="dxa"/>
              <w:right w:w="15" w:type="dxa"/>
            </w:tcMar>
            <w:vAlign w:val="center"/>
          </w:tcPr>
          <w:p w14:paraId="66BAE208" w14:textId="77777777" w:rsidR="00CE536D" w:rsidRDefault="00CE536D"/>
        </w:tc>
        <w:tc>
          <w:tcPr>
            <w:tcW w:w="826"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2A7E2A0B"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Цели</w:t>
            </w:r>
          </w:p>
        </w:tc>
        <w:tc>
          <w:tcPr>
            <w:tcW w:w="1882"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451FB95E"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u w:val="single"/>
              </w:rPr>
              <w:t>Овощи</w:t>
            </w:r>
          </w:p>
          <w:p w14:paraId="6D172F07"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Познакомить с названиями овощей, местом их выращивания; учить описывать овощи; развивать логическое мышление.</w:t>
            </w:r>
          </w:p>
        </w:tc>
        <w:tc>
          <w:tcPr>
            <w:tcW w:w="2279"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2D73FE41"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u w:val="single"/>
              </w:rPr>
              <w:t>Грибы</w:t>
            </w:r>
          </w:p>
          <w:p w14:paraId="55EDCDDE"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Знакомить с внешним видом и особенностями съедобных и несъедобных грибов, упражнять в употреблении существительных во множественном числе.</w:t>
            </w:r>
          </w:p>
        </w:tc>
        <w:tc>
          <w:tcPr>
            <w:tcW w:w="1510" w:type="dxa"/>
            <w:tcBorders>
              <w:top w:val="single" w:sz="8" w:space="0" w:color="000000"/>
              <w:left w:val="single" w:sz="8" w:space="0" w:color="000000"/>
              <w:bottom w:val="single" w:sz="4" w:space="0" w:color="000000"/>
              <w:right w:val="single" w:sz="4" w:space="0" w:color="000000"/>
            </w:tcBorders>
            <w:shd w:val="solid" w:color="FFFFFF" w:fill="auto"/>
            <w:tcMar>
              <w:top w:w="0" w:type="dxa"/>
              <w:left w:w="116" w:type="dxa"/>
              <w:bottom w:w="0" w:type="dxa"/>
              <w:right w:w="116" w:type="dxa"/>
            </w:tcMar>
          </w:tcPr>
          <w:p w14:paraId="1EFF97B7"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u w:val="single"/>
              </w:rPr>
              <w:t>Золотая осень</w:t>
            </w:r>
          </w:p>
          <w:p w14:paraId="4E6C07B2"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Учить сравнивать природу в октябре и сентябре, замечать изменения в природе, описывать погоду в октябре.</w:t>
            </w:r>
          </w:p>
        </w:tc>
        <w:tc>
          <w:tcPr>
            <w:tcW w:w="1680" w:type="dxa"/>
            <w:tcBorders>
              <w:top w:val="single" w:sz="8" w:space="0" w:color="000000"/>
              <w:left w:val="single" w:sz="4" w:space="0" w:color="000000"/>
              <w:bottom w:val="single" w:sz="8" w:space="0" w:color="000000"/>
              <w:right w:val="single" w:sz="8" w:space="0" w:color="000000"/>
            </w:tcBorders>
            <w:shd w:val="solid" w:color="FFFFFF" w:fill="auto"/>
            <w:tcMar>
              <w:top w:w="15" w:type="dxa"/>
              <w:left w:w="15" w:type="dxa"/>
              <w:bottom w:w="15" w:type="dxa"/>
              <w:right w:w="15" w:type="dxa"/>
            </w:tcMar>
          </w:tcPr>
          <w:p w14:paraId="217004B1" w14:textId="77777777" w:rsidR="00CE536D" w:rsidRDefault="0052719D">
            <w:pPr>
              <w:pStyle w:val="a5"/>
              <w:jc w:val="both"/>
              <w:rPr>
                <w:rFonts w:ascii="Times New Roman" w:hAnsi="Times New Roman"/>
                <w:color w:val="000000"/>
                <w:sz w:val="24"/>
                <w:szCs w:val="24"/>
                <w:u w:val="single"/>
              </w:rPr>
            </w:pPr>
            <w:r>
              <w:rPr>
                <w:rFonts w:ascii="Times New Roman" w:hAnsi="Times New Roman"/>
                <w:color w:val="000000"/>
                <w:sz w:val="24"/>
                <w:szCs w:val="24"/>
                <w:u w:val="single"/>
              </w:rPr>
              <w:t>Листики</w:t>
            </w:r>
          </w:p>
          <w:p w14:paraId="6170C9A6" w14:textId="77777777" w:rsidR="00CE536D" w:rsidRDefault="00CE536D">
            <w:pPr>
              <w:pStyle w:val="a5"/>
              <w:jc w:val="both"/>
              <w:rPr>
                <w:rFonts w:ascii="Times New Roman" w:hAnsi="Times New Roman"/>
                <w:sz w:val="24"/>
                <w:szCs w:val="24"/>
              </w:rPr>
            </w:pPr>
          </w:p>
          <w:p w14:paraId="3EF4CCDB" w14:textId="77777777" w:rsidR="00CE536D" w:rsidRDefault="0052719D">
            <w:pPr>
              <w:pStyle w:val="a5"/>
              <w:jc w:val="both"/>
              <w:rPr>
                <w:rFonts w:ascii="Times New Roman" w:hAnsi="Times New Roman"/>
                <w:sz w:val="24"/>
                <w:szCs w:val="24"/>
              </w:rPr>
            </w:pPr>
            <w:r>
              <w:rPr>
                <w:rFonts w:ascii="Times New Roman" w:hAnsi="Times New Roman"/>
                <w:color w:val="000000"/>
                <w:sz w:val="24"/>
                <w:szCs w:val="24"/>
              </w:rPr>
              <w:t>Познакомить с названиями листьев, местом их выращивания; учить описывать листья разных деревьев; развивать логическое мышление.</w:t>
            </w:r>
          </w:p>
        </w:tc>
        <w:tc>
          <w:tcPr>
            <w:tcW w:w="1734"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5063C872"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u w:val="single"/>
              </w:rPr>
              <w:t>Осенние посиделки</w:t>
            </w:r>
          </w:p>
          <w:p w14:paraId="1F0DA3EB"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закреплять знание детей о сезонных изменениях в природе. Расширять представления о жизни домашних животных в зимнее время года. Формировать желание заботиться о домашних животных.</w:t>
            </w:r>
          </w:p>
        </w:tc>
      </w:tr>
    </w:tbl>
    <w:p w14:paraId="2B26336F" w14:textId="77777777" w:rsidR="00CE536D" w:rsidRDefault="00CE536D">
      <w:pPr>
        <w:pStyle w:val="a5"/>
        <w:jc w:val="both"/>
        <w:rPr>
          <w:rFonts w:ascii="Times New Roman" w:hAnsi="Times New Roman"/>
          <w:vanish/>
          <w:sz w:val="24"/>
          <w:szCs w:val="24"/>
        </w:rPr>
      </w:pPr>
    </w:p>
    <w:tbl>
      <w:tblPr>
        <w:tblW w:w="11179" w:type="dxa"/>
        <w:tblInd w:w="-1408" w:type="dxa"/>
        <w:tblLayout w:type="fixed"/>
        <w:tblLook w:val="04A0" w:firstRow="1" w:lastRow="0" w:firstColumn="1" w:lastColumn="0" w:noHBand="0" w:noVBand="1"/>
      </w:tblPr>
      <w:tblGrid>
        <w:gridCol w:w="1209"/>
        <w:gridCol w:w="909"/>
        <w:gridCol w:w="1832"/>
        <w:gridCol w:w="2268"/>
        <w:gridCol w:w="1559"/>
        <w:gridCol w:w="1701"/>
        <w:gridCol w:w="1701"/>
      </w:tblGrid>
      <w:tr w:rsidR="00CE536D" w14:paraId="028113F7" w14:textId="77777777" w:rsidTr="00A920C6">
        <w:trPr>
          <w:trHeight w:val="344"/>
        </w:trPr>
        <w:tc>
          <w:tcPr>
            <w:tcW w:w="1209"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738FEA22"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дата</w:t>
            </w:r>
          </w:p>
        </w:tc>
        <w:tc>
          <w:tcPr>
            <w:tcW w:w="2741" w:type="dxa"/>
            <w:gridSpan w:val="2"/>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73161F1F" w14:textId="77777777" w:rsidR="00CE536D" w:rsidRDefault="0052719D">
            <w:pPr>
              <w:pStyle w:val="a5"/>
              <w:jc w:val="center"/>
              <w:rPr>
                <w:rFonts w:ascii="Times New Roman" w:hAnsi="Times New Roman"/>
                <w:color w:val="000000"/>
                <w:sz w:val="24"/>
                <w:szCs w:val="24"/>
              </w:rPr>
            </w:pPr>
            <w:r>
              <w:rPr>
                <w:rFonts w:ascii="Times New Roman" w:hAnsi="Times New Roman"/>
                <w:color w:val="000000"/>
                <w:sz w:val="24"/>
                <w:szCs w:val="24"/>
              </w:rPr>
              <w:t>07.10.2022</w:t>
            </w:r>
          </w:p>
        </w:tc>
        <w:tc>
          <w:tcPr>
            <w:tcW w:w="2268"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32B4E35F"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11. 10.2022</w:t>
            </w:r>
          </w:p>
        </w:tc>
        <w:tc>
          <w:tcPr>
            <w:tcW w:w="1559" w:type="dxa"/>
            <w:tcBorders>
              <w:top w:val="single" w:sz="8" w:space="0" w:color="000000"/>
              <w:left w:val="single" w:sz="8" w:space="0" w:color="000000"/>
              <w:bottom w:val="single" w:sz="8" w:space="0" w:color="000000"/>
              <w:right w:val="single" w:sz="4" w:space="0" w:color="000000"/>
            </w:tcBorders>
            <w:shd w:val="solid" w:color="FFFFFF" w:fill="auto"/>
            <w:tcMar>
              <w:top w:w="0" w:type="dxa"/>
              <w:left w:w="116" w:type="dxa"/>
              <w:bottom w:w="0" w:type="dxa"/>
              <w:right w:w="116" w:type="dxa"/>
            </w:tcMar>
          </w:tcPr>
          <w:p w14:paraId="608377C5"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14.10.2002</w:t>
            </w:r>
          </w:p>
        </w:tc>
        <w:tc>
          <w:tcPr>
            <w:tcW w:w="1701" w:type="dxa"/>
            <w:tcBorders>
              <w:top w:val="single" w:sz="8" w:space="0" w:color="000000"/>
              <w:left w:val="single" w:sz="4" w:space="0" w:color="000000"/>
              <w:bottom w:val="single" w:sz="8" w:space="0" w:color="000000"/>
              <w:right w:val="single" w:sz="8" w:space="0" w:color="000000"/>
            </w:tcBorders>
            <w:shd w:val="solid" w:color="FFFFFF" w:fill="auto"/>
            <w:tcMar>
              <w:top w:w="15" w:type="dxa"/>
              <w:left w:w="15" w:type="dxa"/>
              <w:bottom w:w="15" w:type="dxa"/>
              <w:right w:w="15" w:type="dxa"/>
            </w:tcMar>
          </w:tcPr>
          <w:p w14:paraId="2E96AC9D"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24. 10.2022</w:t>
            </w:r>
          </w:p>
        </w:tc>
        <w:tc>
          <w:tcPr>
            <w:tcW w:w="1701"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6568DA06"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26. 10.2022</w:t>
            </w:r>
          </w:p>
        </w:tc>
      </w:tr>
      <w:tr w:rsidR="00CE536D" w14:paraId="0DB9A325" w14:textId="77777777" w:rsidTr="00A920C6">
        <w:trPr>
          <w:trHeight w:val="1474"/>
        </w:trPr>
        <w:tc>
          <w:tcPr>
            <w:tcW w:w="1209" w:type="dxa"/>
            <w:vMerge w:val="restart"/>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2CE7A0E8"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октябрь</w:t>
            </w:r>
          </w:p>
        </w:tc>
        <w:tc>
          <w:tcPr>
            <w:tcW w:w="909"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4D14A446"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Тема</w:t>
            </w:r>
          </w:p>
        </w:tc>
        <w:tc>
          <w:tcPr>
            <w:tcW w:w="1832"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2BEEE08E" w14:textId="77777777" w:rsidR="00CE536D" w:rsidRDefault="0052719D">
            <w:pPr>
              <w:pStyle w:val="a5"/>
              <w:jc w:val="both"/>
              <w:rPr>
                <w:rFonts w:ascii="Times New Roman" w:hAnsi="Times New Roman"/>
                <w:color w:val="000000"/>
                <w:sz w:val="24"/>
                <w:szCs w:val="24"/>
              </w:rPr>
            </w:pPr>
            <w:proofErr w:type="gramStart"/>
            <w:r>
              <w:rPr>
                <w:rFonts w:ascii="Times New Roman" w:hAnsi="Times New Roman"/>
                <w:color w:val="000000"/>
                <w:sz w:val="24"/>
                <w:szCs w:val="24"/>
              </w:rPr>
              <w:t>« Я</w:t>
            </w:r>
            <w:proofErr w:type="gramEnd"/>
            <w:r>
              <w:rPr>
                <w:rFonts w:ascii="Times New Roman" w:hAnsi="Times New Roman"/>
                <w:color w:val="000000"/>
                <w:sz w:val="24"/>
                <w:szCs w:val="24"/>
              </w:rPr>
              <w:t xml:space="preserve"> – человек»</w:t>
            </w:r>
          </w:p>
          <w:p w14:paraId="06297A3C"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«Народная культура и традиции»</w:t>
            </w:r>
          </w:p>
        </w:tc>
        <w:tc>
          <w:tcPr>
            <w:tcW w:w="2268"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004310B0"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«Профессии»</w:t>
            </w:r>
          </w:p>
        </w:tc>
        <w:tc>
          <w:tcPr>
            <w:tcW w:w="1559" w:type="dxa"/>
            <w:tcBorders>
              <w:top w:val="single" w:sz="8" w:space="0" w:color="000000"/>
              <w:left w:val="single" w:sz="8" w:space="0" w:color="000000"/>
              <w:bottom w:val="single" w:sz="8" w:space="0" w:color="000000"/>
              <w:right w:val="single" w:sz="4" w:space="0" w:color="000000"/>
            </w:tcBorders>
            <w:shd w:val="solid" w:color="FFFFFF" w:fill="auto"/>
            <w:tcMar>
              <w:top w:w="0" w:type="dxa"/>
              <w:left w:w="116" w:type="dxa"/>
              <w:bottom w:w="0" w:type="dxa"/>
              <w:right w:w="116" w:type="dxa"/>
            </w:tcMar>
          </w:tcPr>
          <w:p w14:paraId="27E3EEF4"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«Профессии»</w:t>
            </w:r>
          </w:p>
        </w:tc>
        <w:tc>
          <w:tcPr>
            <w:tcW w:w="1701" w:type="dxa"/>
            <w:tcBorders>
              <w:top w:val="single" w:sz="8" w:space="0" w:color="000000"/>
              <w:left w:val="single" w:sz="4" w:space="0" w:color="000000"/>
              <w:bottom w:val="single" w:sz="8" w:space="0" w:color="000000"/>
              <w:right w:val="single" w:sz="8" w:space="0" w:color="000000"/>
            </w:tcBorders>
            <w:shd w:val="solid" w:color="FFFFFF" w:fill="auto"/>
            <w:tcMar>
              <w:top w:w="15" w:type="dxa"/>
              <w:left w:w="15" w:type="dxa"/>
              <w:bottom w:w="15" w:type="dxa"/>
              <w:right w:w="15" w:type="dxa"/>
            </w:tcMar>
          </w:tcPr>
          <w:p w14:paraId="6E52D743"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 xml:space="preserve">«Профессия </w:t>
            </w:r>
            <w:proofErr w:type="gramStart"/>
            <w:r>
              <w:rPr>
                <w:rFonts w:ascii="Times New Roman" w:hAnsi="Times New Roman"/>
                <w:color w:val="000000"/>
                <w:sz w:val="24"/>
                <w:szCs w:val="24"/>
              </w:rPr>
              <w:t>родителей »</w:t>
            </w:r>
            <w:proofErr w:type="gramEnd"/>
          </w:p>
        </w:tc>
        <w:tc>
          <w:tcPr>
            <w:tcW w:w="1701"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7B191EA5"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«Родной город»</w:t>
            </w:r>
          </w:p>
        </w:tc>
      </w:tr>
      <w:tr w:rsidR="00CE536D" w14:paraId="50CF0BF4" w14:textId="77777777" w:rsidTr="00A920C6">
        <w:trPr>
          <w:trHeight w:val="3867"/>
        </w:trPr>
        <w:tc>
          <w:tcPr>
            <w:tcW w:w="1209" w:type="dxa"/>
            <w:vMerge/>
            <w:tcBorders>
              <w:top w:val="single" w:sz="8" w:space="0" w:color="000000"/>
              <w:left w:val="single" w:sz="8" w:space="0" w:color="000000"/>
              <w:bottom w:val="single" w:sz="8" w:space="0" w:color="000000"/>
              <w:right w:val="single" w:sz="8" w:space="0" w:color="000000"/>
            </w:tcBorders>
            <w:shd w:val="solid" w:color="FFFFFF" w:fill="auto"/>
            <w:tcMar>
              <w:top w:w="15" w:type="dxa"/>
              <w:left w:w="15" w:type="dxa"/>
              <w:bottom w:w="15" w:type="dxa"/>
              <w:right w:w="15" w:type="dxa"/>
            </w:tcMar>
            <w:vAlign w:val="center"/>
          </w:tcPr>
          <w:p w14:paraId="25B47804" w14:textId="77777777" w:rsidR="00CE536D" w:rsidRDefault="00CE536D"/>
        </w:tc>
        <w:tc>
          <w:tcPr>
            <w:tcW w:w="909"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176D066D"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Цели</w:t>
            </w:r>
          </w:p>
        </w:tc>
        <w:tc>
          <w:tcPr>
            <w:tcW w:w="1832"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4C9C3653"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Традиции Казахстанцев</w:t>
            </w:r>
          </w:p>
          <w:p w14:paraId="1FDCE6DF"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Познакомить с традиционными русскими народными праздниками; прививать любовь к традиционным праздникам.</w:t>
            </w:r>
          </w:p>
        </w:tc>
        <w:tc>
          <w:tcPr>
            <w:tcW w:w="2268"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7891AEE2"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Профессии</w:t>
            </w:r>
          </w:p>
          <w:p w14:paraId="07EF04F3"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Познакомить с названием профессий, показать важность каждой профессии.</w:t>
            </w:r>
          </w:p>
        </w:tc>
        <w:tc>
          <w:tcPr>
            <w:tcW w:w="1559" w:type="dxa"/>
            <w:tcBorders>
              <w:top w:val="single" w:sz="8" w:space="0" w:color="000000"/>
              <w:left w:val="single" w:sz="8" w:space="0" w:color="000000"/>
              <w:bottom w:val="single" w:sz="8" w:space="0" w:color="000000"/>
              <w:right w:val="single" w:sz="4" w:space="0" w:color="000000"/>
            </w:tcBorders>
            <w:shd w:val="solid" w:color="FFFFFF" w:fill="auto"/>
            <w:tcMar>
              <w:top w:w="0" w:type="dxa"/>
              <w:left w:w="116" w:type="dxa"/>
              <w:bottom w:w="0" w:type="dxa"/>
              <w:right w:w="116" w:type="dxa"/>
            </w:tcMar>
          </w:tcPr>
          <w:p w14:paraId="779D80AB"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Профессия – повар</w:t>
            </w:r>
          </w:p>
          <w:p w14:paraId="705E0845"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Закрепить знания детей о профессии повара. Воспитывать уважение к труду повара.</w:t>
            </w:r>
          </w:p>
        </w:tc>
        <w:tc>
          <w:tcPr>
            <w:tcW w:w="1701" w:type="dxa"/>
            <w:tcBorders>
              <w:top w:val="single" w:sz="8" w:space="0" w:color="000000"/>
              <w:left w:val="single" w:sz="4" w:space="0" w:color="000000"/>
              <w:bottom w:val="single" w:sz="8" w:space="0" w:color="000000"/>
              <w:right w:val="single" w:sz="8" w:space="0" w:color="000000"/>
            </w:tcBorders>
            <w:shd w:val="solid" w:color="FFFFFF" w:fill="auto"/>
            <w:tcMar>
              <w:top w:w="15" w:type="dxa"/>
              <w:left w:w="15" w:type="dxa"/>
              <w:bottom w:w="15" w:type="dxa"/>
              <w:right w:w="15" w:type="dxa"/>
            </w:tcMar>
          </w:tcPr>
          <w:p w14:paraId="62702B7C"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Профессия</w:t>
            </w:r>
          </w:p>
          <w:p w14:paraId="04412DF6"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Родителей.</w:t>
            </w:r>
          </w:p>
          <w:p w14:paraId="538CD7C9"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Закрепить знания детей о профессии родителей. Воспитывать уважение к труду родных</w:t>
            </w:r>
          </w:p>
        </w:tc>
        <w:tc>
          <w:tcPr>
            <w:tcW w:w="1701"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5D3F144F"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Петропавловск</w:t>
            </w:r>
          </w:p>
          <w:p w14:paraId="57FAEFD1"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 xml:space="preserve">Дать представление о </w:t>
            </w:r>
            <w:proofErr w:type="gramStart"/>
            <w:r>
              <w:rPr>
                <w:rFonts w:ascii="Times New Roman" w:hAnsi="Times New Roman"/>
                <w:color w:val="000000"/>
                <w:sz w:val="24"/>
                <w:szCs w:val="24"/>
              </w:rPr>
              <w:t>малой  Родине</w:t>
            </w:r>
            <w:proofErr w:type="gramEnd"/>
            <w:r>
              <w:rPr>
                <w:rFonts w:ascii="Times New Roman" w:hAnsi="Times New Roman"/>
                <w:color w:val="000000"/>
                <w:sz w:val="24"/>
                <w:szCs w:val="24"/>
              </w:rPr>
              <w:t>. Воспитывать любовь к родной стране.</w:t>
            </w:r>
          </w:p>
        </w:tc>
      </w:tr>
    </w:tbl>
    <w:p w14:paraId="320A601D" w14:textId="77777777" w:rsidR="00CE536D" w:rsidRDefault="00CE536D">
      <w:pPr>
        <w:pStyle w:val="a5"/>
        <w:jc w:val="both"/>
        <w:rPr>
          <w:rFonts w:ascii="Times New Roman" w:hAnsi="Times New Roman"/>
          <w:vanish/>
          <w:sz w:val="24"/>
          <w:szCs w:val="24"/>
        </w:rPr>
      </w:pPr>
    </w:p>
    <w:tbl>
      <w:tblPr>
        <w:tblW w:w="11199" w:type="dxa"/>
        <w:tblInd w:w="-1428" w:type="dxa"/>
        <w:tblLook w:val="04A0" w:firstRow="1" w:lastRow="0" w:firstColumn="1" w:lastColumn="0" w:noHBand="0" w:noVBand="1"/>
      </w:tblPr>
      <w:tblGrid>
        <w:gridCol w:w="1165"/>
        <w:gridCol w:w="874"/>
        <w:gridCol w:w="1931"/>
        <w:gridCol w:w="2174"/>
        <w:gridCol w:w="1734"/>
        <w:gridCol w:w="1688"/>
        <w:gridCol w:w="1633"/>
      </w:tblGrid>
      <w:tr w:rsidR="00CE536D" w14:paraId="75305A1B" w14:textId="77777777" w:rsidTr="00A920C6">
        <w:trPr>
          <w:trHeight w:val="686"/>
        </w:trPr>
        <w:tc>
          <w:tcPr>
            <w:tcW w:w="1165"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53161585"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дата</w:t>
            </w:r>
          </w:p>
        </w:tc>
        <w:tc>
          <w:tcPr>
            <w:tcW w:w="2805" w:type="dxa"/>
            <w:gridSpan w:val="2"/>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1144791E" w14:textId="77777777" w:rsidR="00CE536D" w:rsidRDefault="0052719D">
            <w:pPr>
              <w:pStyle w:val="a5"/>
              <w:jc w:val="center"/>
              <w:rPr>
                <w:rFonts w:ascii="Times New Roman" w:hAnsi="Times New Roman"/>
                <w:color w:val="000000"/>
                <w:sz w:val="24"/>
                <w:szCs w:val="24"/>
              </w:rPr>
            </w:pPr>
            <w:r>
              <w:rPr>
                <w:rFonts w:ascii="Times New Roman" w:hAnsi="Times New Roman"/>
                <w:color w:val="000000"/>
                <w:sz w:val="24"/>
                <w:szCs w:val="24"/>
              </w:rPr>
              <w:t>04. 11.2022</w:t>
            </w:r>
          </w:p>
        </w:tc>
        <w:tc>
          <w:tcPr>
            <w:tcW w:w="2174"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0AE739A9"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11. 11.2022</w:t>
            </w:r>
          </w:p>
        </w:tc>
        <w:tc>
          <w:tcPr>
            <w:tcW w:w="1734"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639BBFFD"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18. 11.2022</w:t>
            </w:r>
          </w:p>
        </w:tc>
        <w:tc>
          <w:tcPr>
            <w:tcW w:w="1688" w:type="dxa"/>
            <w:tcBorders>
              <w:top w:val="single" w:sz="8" w:space="0" w:color="000000"/>
              <w:left w:val="single" w:sz="8" w:space="0" w:color="000000"/>
              <w:bottom w:val="single" w:sz="8" w:space="0" w:color="000000"/>
              <w:right w:val="single" w:sz="4" w:space="0" w:color="000000"/>
            </w:tcBorders>
            <w:shd w:val="solid" w:color="FFFFFF" w:fill="auto"/>
            <w:tcMar>
              <w:top w:w="0" w:type="dxa"/>
              <w:left w:w="116" w:type="dxa"/>
              <w:bottom w:w="0" w:type="dxa"/>
              <w:right w:w="116" w:type="dxa"/>
            </w:tcMar>
          </w:tcPr>
          <w:p w14:paraId="69214492"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21. 11.2022</w:t>
            </w:r>
          </w:p>
        </w:tc>
        <w:tc>
          <w:tcPr>
            <w:tcW w:w="1633" w:type="dxa"/>
            <w:tcBorders>
              <w:top w:val="single" w:sz="8" w:space="0" w:color="000000"/>
              <w:left w:val="single" w:sz="4" w:space="0" w:color="000000"/>
              <w:bottom w:val="single" w:sz="8" w:space="0" w:color="000000"/>
              <w:right w:val="single" w:sz="8" w:space="0" w:color="000000"/>
            </w:tcBorders>
            <w:shd w:val="solid" w:color="FFFFFF" w:fill="auto"/>
            <w:tcMar>
              <w:top w:w="15" w:type="dxa"/>
              <w:left w:w="15" w:type="dxa"/>
              <w:bottom w:w="15" w:type="dxa"/>
              <w:right w:w="15" w:type="dxa"/>
            </w:tcMar>
          </w:tcPr>
          <w:p w14:paraId="3C5071F3"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25.11.2022</w:t>
            </w:r>
          </w:p>
        </w:tc>
      </w:tr>
      <w:tr w:rsidR="00CE536D" w14:paraId="7CD06C7E" w14:textId="77777777" w:rsidTr="00A920C6">
        <w:trPr>
          <w:trHeight w:val="1395"/>
        </w:trPr>
        <w:tc>
          <w:tcPr>
            <w:tcW w:w="1165" w:type="dxa"/>
            <w:vMerge w:val="restart"/>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5AFDAE0D"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lastRenderedPageBreak/>
              <w:t>Ноябрь</w:t>
            </w:r>
          </w:p>
        </w:tc>
        <w:tc>
          <w:tcPr>
            <w:tcW w:w="874"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510B0675"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Тема</w:t>
            </w:r>
          </w:p>
        </w:tc>
        <w:tc>
          <w:tcPr>
            <w:tcW w:w="1931"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2F039943"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«Транспорт»</w:t>
            </w:r>
          </w:p>
          <w:p w14:paraId="381B6240"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 xml:space="preserve">03.11. День рождения </w:t>
            </w:r>
            <w:proofErr w:type="gramStart"/>
            <w:r>
              <w:rPr>
                <w:rFonts w:ascii="Times New Roman" w:hAnsi="Times New Roman"/>
                <w:color w:val="000000"/>
                <w:sz w:val="24"/>
                <w:szCs w:val="24"/>
              </w:rPr>
              <w:t>С.Я.</w:t>
            </w:r>
            <w:proofErr w:type="gramEnd"/>
            <w:r>
              <w:rPr>
                <w:rFonts w:ascii="Times New Roman" w:hAnsi="Times New Roman"/>
                <w:color w:val="000000"/>
                <w:sz w:val="24"/>
                <w:szCs w:val="24"/>
              </w:rPr>
              <w:t xml:space="preserve"> Маршака</w:t>
            </w:r>
          </w:p>
        </w:tc>
        <w:tc>
          <w:tcPr>
            <w:tcW w:w="2174"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0D9512F6"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«Азбука безопасности»</w:t>
            </w:r>
          </w:p>
          <w:p w14:paraId="2B051573"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18.11. день рождения деда Мороза</w:t>
            </w:r>
          </w:p>
        </w:tc>
        <w:tc>
          <w:tcPr>
            <w:tcW w:w="1734"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7D14AB73"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«Животный мир. Кто как готовится к зиме»</w:t>
            </w:r>
          </w:p>
        </w:tc>
        <w:tc>
          <w:tcPr>
            <w:tcW w:w="1688" w:type="dxa"/>
            <w:tcBorders>
              <w:top w:val="single" w:sz="8" w:space="0" w:color="000000"/>
              <w:left w:val="single" w:sz="8" w:space="0" w:color="000000"/>
              <w:bottom w:val="single" w:sz="8" w:space="0" w:color="000000"/>
              <w:right w:val="single" w:sz="4" w:space="0" w:color="000000"/>
            </w:tcBorders>
            <w:shd w:val="solid" w:color="FFFFFF" w:fill="auto"/>
            <w:tcMar>
              <w:top w:w="0" w:type="dxa"/>
              <w:left w:w="116" w:type="dxa"/>
              <w:bottom w:w="0" w:type="dxa"/>
              <w:right w:w="116" w:type="dxa"/>
            </w:tcMar>
          </w:tcPr>
          <w:p w14:paraId="1D025058"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«Здравствуй,</w:t>
            </w:r>
          </w:p>
          <w:p w14:paraId="7CD0F34B"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зимушка – зима!»</w:t>
            </w:r>
          </w:p>
        </w:tc>
        <w:tc>
          <w:tcPr>
            <w:tcW w:w="1633" w:type="dxa"/>
            <w:tcBorders>
              <w:top w:val="single" w:sz="8" w:space="0" w:color="000000"/>
              <w:left w:val="single" w:sz="4" w:space="0" w:color="000000"/>
              <w:bottom w:val="single" w:sz="8" w:space="0" w:color="000000"/>
              <w:right w:val="single" w:sz="8" w:space="0" w:color="000000"/>
            </w:tcBorders>
            <w:shd w:val="solid" w:color="FFFFFF" w:fill="auto"/>
            <w:tcMar>
              <w:top w:w="15" w:type="dxa"/>
              <w:left w:w="15" w:type="dxa"/>
              <w:bottom w:w="15" w:type="dxa"/>
              <w:right w:w="15" w:type="dxa"/>
            </w:tcMar>
          </w:tcPr>
          <w:p w14:paraId="77126E57"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«Прощай осень»</w:t>
            </w:r>
          </w:p>
          <w:p w14:paraId="1920079A" w14:textId="77777777" w:rsidR="00CE536D" w:rsidRDefault="00CE536D">
            <w:pPr>
              <w:pStyle w:val="a5"/>
              <w:jc w:val="both"/>
              <w:rPr>
                <w:rFonts w:ascii="Times New Roman" w:hAnsi="Times New Roman"/>
                <w:color w:val="000000"/>
                <w:sz w:val="24"/>
                <w:szCs w:val="24"/>
              </w:rPr>
            </w:pPr>
          </w:p>
        </w:tc>
      </w:tr>
      <w:tr w:rsidR="00CE536D" w14:paraId="17FEB5E9" w14:textId="77777777" w:rsidTr="00A920C6">
        <w:trPr>
          <w:trHeight w:val="3039"/>
        </w:trPr>
        <w:tc>
          <w:tcPr>
            <w:tcW w:w="1165" w:type="dxa"/>
            <w:vMerge/>
            <w:tcBorders>
              <w:top w:val="single" w:sz="8" w:space="0" w:color="000000"/>
              <w:left w:val="single" w:sz="8" w:space="0" w:color="000000"/>
              <w:bottom w:val="single" w:sz="8" w:space="0" w:color="000000"/>
              <w:right w:val="single" w:sz="8" w:space="0" w:color="000000"/>
            </w:tcBorders>
            <w:shd w:val="solid" w:color="FFFFFF" w:fill="auto"/>
            <w:tcMar>
              <w:top w:w="15" w:type="dxa"/>
              <w:left w:w="15" w:type="dxa"/>
              <w:bottom w:w="15" w:type="dxa"/>
              <w:right w:w="15" w:type="dxa"/>
            </w:tcMar>
            <w:vAlign w:val="center"/>
          </w:tcPr>
          <w:p w14:paraId="62DF1DE6" w14:textId="77777777" w:rsidR="00CE536D" w:rsidRDefault="00CE536D"/>
        </w:tc>
        <w:tc>
          <w:tcPr>
            <w:tcW w:w="874"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248AF1C6"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Цели</w:t>
            </w:r>
          </w:p>
        </w:tc>
        <w:tc>
          <w:tcPr>
            <w:tcW w:w="1931"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0169FE05"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Наземный транспорт</w:t>
            </w:r>
          </w:p>
          <w:p w14:paraId="5A42A50F"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Познакомить с наземным транспортом, составными частями транспорта. Учить сравнивать наземный транспорт и описывать его.</w:t>
            </w:r>
          </w:p>
        </w:tc>
        <w:tc>
          <w:tcPr>
            <w:tcW w:w="2174"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49C326D6"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Правила дорожного движения</w:t>
            </w:r>
          </w:p>
          <w:p w14:paraId="5EB5C4BE"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Познакомить с обозначением дорожных знаков, сигналов светофора; формировать навык ориентирования по дорожным знакам и сигналам светофора.</w:t>
            </w:r>
          </w:p>
        </w:tc>
        <w:tc>
          <w:tcPr>
            <w:tcW w:w="1734"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7E49A787"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Дикие животные</w:t>
            </w:r>
          </w:p>
          <w:p w14:paraId="6AACE592"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Дать детям представления о жизни диких животных зимой. Формировать интерес к окружающей природе. Воспитывать заботливое отношение к животным</w:t>
            </w:r>
          </w:p>
        </w:tc>
        <w:tc>
          <w:tcPr>
            <w:tcW w:w="1688" w:type="dxa"/>
            <w:tcBorders>
              <w:top w:val="single" w:sz="8" w:space="0" w:color="000000"/>
              <w:left w:val="single" w:sz="8" w:space="0" w:color="000000"/>
              <w:bottom w:val="single" w:sz="8" w:space="0" w:color="000000"/>
              <w:right w:val="single" w:sz="4" w:space="0" w:color="000000"/>
            </w:tcBorders>
            <w:shd w:val="solid" w:color="FFFFFF" w:fill="auto"/>
            <w:tcMar>
              <w:top w:w="0" w:type="dxa"/>
              <w:left w:w="116" w:type="dxa"/>
              <w:bottom w:w="0" w:type="dxa"/>
              <w:right w:w="116" w:type="dxa"/>
            </w:tcMar>
          </w:tcPr>
          <w:p w14:paraId="05EFF1E0"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Зима</w:t>
            </w:r>
          </w:p>
          <w:p w14:paraId="611EDE10"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Познакомить с признаками зимы; учить сравнивать зиму и осень.</w:t>
            </w:r>
          </w:p>
        </w:tc>
        <w:tc>
          <w:tcPr>
            <w:tcW w:w="1633" w:type="dxa"/>
            <w:tcBorders>
              <w:top w:val="single" w:sz="8" w:space="0" w:color="000000"/>
              <w:left w:val="single" w:sz="4" w:space="0" w:color="000000"/>
              <w:bottom w:val="single" w:sz="8" w:space="0" w:color="000000"/>
              <w:right w:val="single" w:sz="8" w:space="0" w:color="000000"/>
            </w:tcBorders>
            <w:shd w:val="solid" w:color="FFFFFF" w:fill="auto"/>
            <w:tcMar>
              <w:top w:w="15" w:type="dxa"/>
              <w:left w:w="15" w:type="dxa"/>
              <w:bottom w:w="15" w:type="dxa"/>
              <w:right w:w="15" w:type="dxa"/>
            </w:tcMar>
          </w:tcPr>
          <w:p w14:paraId="7839F4C9"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Продолжать знакомить с признаками зимы.</w:t>
            </w:r>
          </w:p>
          <w:p w14:paraId="6270AF37" w14:textId="77777777" w:rsidR="00CE536D" w:rsidRDefault="00CE536D">
            <w:pPr>
              <w:pStyle w:val="a5"/>
              <w:jc w:val="both"/>
              <w:rPr>
                <w:rFonts w:ascii="Times New Roman" w:hAnsi="Times New Roman"/>
                <w:color w:val="000000"/>
                <w:sz w:val="24"/>
                <w:szCs w:val="24"/>
              </w:rPr>
            </w:pPr>
          </w:p>
        </w:tc>
      </w:tr>
      <w:tr w:rsidR="00CE536D" w14:paraId="58A0B6FE" w14:textId="77777777" w:rsidTr="00A920C6">
        <w:trPr>
          <w:trHeight w:val="288"/>
        </w:trPr>
        <w:tc>
          <w:tcPr>
            <w:tcW w:w="1165"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219578D3"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дата</w:t>
            </w:r>
          </w:p>
        </w:tc>
        <w:tc>
          <w:tcPr>
            <w:tcW w:w="2805" w:type="dxa"/>
            <w:gridSpan w:val="2"/>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7E48ED92" w14:textId="77777777" w:rsidR="00CE536D" w:rsidRDefault="0052719D">
            <w:pPr>
              <w:pStyle w:val="a5"/>
              <w:jc w:val="center"/>
              <w:rPr>
                <w:rFonts w:ascii="Times New Roman" w:hAnsi="Times New Roman"/>
                <w:color w:val="000000"/>
                <w:sz w:val="24"/>
                <w:szCs w:val="24"/>
              </w:rPr>
            </w:pPr>
            <w:r>
              <w:rPr>
                <w:rFonts w:ascii="Times New Roman" w:hAnsi="Times New Roman"/>
                <w:color w:val="000000"/>
                <w:sz w:val="24"/>
                <w:szCs w:val="24"/>
              </w:rPr>
              <w:t>02.12.2022</w:t>
            </w:r>
          </w:p>
        </w:tc>
        <w:tc>
          <w:tcPr>
            <w:tcW w:w="2174"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4ECEFFB6"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09. 12.2022</w:t>
            </w:r>
          </w:p>
        </w:tc>
        <w:tc>
          <w:tcPr>
            <w:tcW w:w="1734"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7634C4C0"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16.12.2022</w:t>
            </w:r>
          </w:p>
        </w:tc>
        <w:tc>
          <w:tcPr>
            <w:tcW w:w="1688" w:type="dxa"/>
            <w:tcBorders>
              <w:top w:val="single" w:sz="8" w:space="0" w:color="000000"/>
              <w:left w:val="single" w:sz="8" w:space="0" w:color="000000"/>
              <w:bottom w:val="single" w:sz="8" w:space="0" w:color="000000"/>
              <w:right w:val="single" w:sz="4" w:space="0" w:color="000000"/>
            </w:tcBorders>
            <w:shd w:val="solid" w:color="FFFFFF" w:fill="auto"/>
            <w:tcMar>
              <w:top w:w="0" w:type="dxa"/>
              <w:left w:w="116" w:type="dxa"/>
              <w:bottom w:w="0" w:type="dxa"/>
              <w:right w:w="116" w:type="dxa"/>
            </w:tcMar>
          </w:tcPr>
          <w:p w14:paraId="616CFF92"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20.12.2022</w:t>
            </w:r>
          </w:p>
        </w:tc>
        <w:tc>
          <w:tcPr>
            <w:tcW w:w="1633" w:type="dxa"/>
            <w:tcBorders>
              <w:top w:val="single" w:sz="8" w:space="0" w:color="000000"/>
              <w:left w:val="single" w:sz="4" w:space="0" w:color="000000"/>
              <w:bottom w:val="single" w:sz="8" w:space="0" w:color="000000"/>
              <w:right w:val="single" w:sz="8" w:space="0" w:color="000000"/>
            </w:tcBorders>
            <w:shd w:val="solid" w:color="FFFFFF" w:fill="auto"/>
            <w:tcMar>
              <w:top w:w="15" w:type="dxa"/>
              <w:left w:w="15" w:type="dxa"/>
              <w:bottom w:w="15" w:type="dxa"/>
              <w:right w:w="15" w:type="dxa"/>
            </w:tcMar>
          </w:tcPr>
          <w:p w14:paraId="2D956DC4"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26.12.2022</w:t>
            </w:r>
          </w:p>
        </w:tc>
      </w:tr>
      <w:tr w:rsidR="00CE536D" w14:paraId="6221146C" w14:textId="77777777" w:rsidTr="00A920C6">
        <w:trPr>
          <w:trHeight w:val="804"/>
        </w:trPr>
        <w:tc>
          <w:tcPr>
            <w:tcW w:w="1165" w:type="dxa"/>
            <w:vMerge w:val="restart"/>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2899105B"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Декабрь</w:t>
            </w:r>
          </w:p>
        </w:tc>
        <w:tc>
          <w:tcPr>
            <w:tcW w:w="874"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131543FC"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Тема</w:t>
            </w:r>
          </w:p>
        </w:tc>
        <w:tc>
          <w:tcPr>
            <w:tcW w:w="1931"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31DDD49E"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«Здравствуй, зимушка – зима!»</w:t>
            </w:r>
          </w:p>
        </w:tc>
        <w:tc>
          <w:tcPr>
            <w:tcW w:w="2174"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26328279"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«Город мастеров»</w:t>
            </w:r>
          </w:p>
        </w:tc>
        <w:tc>
          <w:tcPr>
            <w:tcW w:w="1734"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7AC423F6"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«Новогодний калейдоскоп»</w:t>
            </w:r>
          </w:p>
        </w:tc>
        <w:tc>
          <w:tcPr>
            <w:tcW w:w="1688" w:type="dxa"/>
            <w:tcBorders>
              <w:top w:val="single" w:sz="8" w:space="0" w:color="000000"/>
              <w:left w:val="single" w:sz="8" w:space="0" w:color="000000"/>
              <w:bottom w:val="single" w:sz="8" w:space="0" w:color="000000"/>
              <w:right w:val="single" w:sz="4" w:space="0" w:color="000000"/>
            </w:tcBorders>
            <w:shd w:val="solid" w:color="FFFFFF" w:fill="auto"/>
            <w:tcMar>
              <w:top w:w="0" w:type="dxa"/>
              <w:left w:w="116" w:type="dxa"/>
              <w:bottom w:w="0" w:type="dxa"/>
              <w:right w:w="116" w:type="dxa"/>
            </w:tcMar>
          </w:tcPr>
          <w:p w14:paraId="51A4838F"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«Новогодний калейдоскоп»</w:t>
            </w:r>
          </w:p>
        </w:tc>
        <w:tc>
          <w:tcPr>
            <w:tcW w:w="1633" w:type="dxa"/>
            <w:tcBorders>
              <w:top w:val="single" w:sz="8" w:space="0" w:color="000000"/>
              <w:left w:val="single" w:sz="4" w:space="0" w:color="000000"/>
              <w:bottom w:val="single" w:sz="8" w:space="0" w:color="000000"/>
              <w:right w:val="single" w:sz="8" w:space="0" w:color="000000"/>
            </w:tcBorders>
            <w:shd w:val="solid" w:color="FFFFFF" w:fill="auto"/>
            <w:tcMar>
              <w:top w:w="15" w:type="dxa"/>
              <w:left w:w="15" w:type="dxa"/>
              <w:bottom w:w="15" w:type="dxa"/>
              <w:right w:w="15" w:type="dxa"/>
            </w:tcMar>
          </w:tcPr>
          <w:p w14:paraId="2F57F412"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«Новогодний маскарад»</w:t>
            </w:r>
          </w:p>
          <w:p w14:paraId="5C3B1853" w14:textId="77777777" w:rsidR="00CE536D" w:rsidRDefault="00CE536D">
            <w:pPr>
              <w:pStyle w:val="a5"/>
              <w:jc w:val="both"/>
              <w:rPr>
                <w:rFonts w:ascii="Times New Roman" w:hAnsi="Times New Roman"/>
                <w:color w:val="000000"/>
                <w:sz w:val="24"/>
                <w:szCs w:val="24"/>
              </w:rPr>
            </w:pPr>
          </w:p>
        </w:tc>
      </w:tr>
      <w:tr w:rsidR="00CE536D" w14:paraId="0A6D2F5E" w14:textId="77777777" w:rsidTr="00A920C6">
        <w:trPr>
          <w:trHeight w:val="1560"/>
        </w:trPr>
        <w:tc>
          <w:tcPr>
            <w:tcW w:w="1165" w:type="dxa"/>
            <w:vMerge/>
            <w:tcBorders>
              <w:top w:val="single" w:sz="8" w:space="0" w:color="000000"/>
              <w:left w:val="single" w:sz="8" w:space="0" w:color="000000"/>
              <w:bottom w:val="single" w:sz="8" w:space="0" w:color="000000"/>
              <w:right w:val="single" w:sz="8" w:space="0" w:color="000000"/>
            </w:tcBorders>
            <w:shd w:val="solid" w:color="FFFFFF" w:fill="auto"/>
            <w:tcMar>
              <w:top w:w="15" w:type="dxa"/>
              <w:left w:w="15" w:type="dxa"/>
              <w:bottom w:w="15" w:type="dxa"/>
              <w:right w:w="15" w:type="dxa"/>
            </w:tcMar>
            <w:vAlign w:val="center"/>
          </w:tcPr>
          <w:p w14:paraId="2A195F22" w14:textId="77777777" w:rsidR="00CE536D" w:rsidRDefault="00CE536D"/>
        </w:tc>
        <w:tc>
          <w:tcPr>
            <w:tcW w:w="874"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2A636469"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Цели</w:t>
            </w:r>
          </w:p>
        </w:tc>
        <w:tc>
          <w:tcPr>
            <w:tcW w:w="1931"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420FC771"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Зимние забавы</w:t>
            </w:r>
          </w:p>
          <w:p w14:paraId="726315D6"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Учить рассказывать о зимних забавах, развивать внимание и мышление.</w:t>
            </w:r>
          </w:p>
        </w:tc>
        <w:tc>
          <w:tcPr>
            <w:tcW w:w="2174"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5E49A023"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Чудо – чудное, диво – дивное</w:t>
            </w:r>
          </w:p>
          <w:p w14:paraId="4991400C"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Познакомить с разнообразием русских народных игрушек; учить детей различать игрушки, знать характерные особенности разных промыслов; воспитывать добрые, нежные чувства к русскому народному творчеству</w:t>
            </w:r>
          </w:p>
        </w:tc>
        <w:tc>
          <w:tcPr>
            <w:tcW w:w="1734"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6452E453"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Праздник Новый год</w:t>
            </w:r>
          </w:p>
          <w:p w14:paraId="5B0E276E"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Познакомить с традициями праздника Новый год; учить описывать елочные игрушки, соблюдать соотношение деталей предметов по величине; развивать внимание и мышление.</w:t>
            </w:r>
          </w:p>
        </w:tc>
        <w:tc>
          <w:tcPr>
            <w:tcW w:w="1688" w:type="dxa"/>
            <w:tcBorders>
              <w:top w:val="single" w:sz="8" w:space="0" w:color="000000"/>
              <w:left w:val="single" w:sz="8" w:space="0" w:color="000000"/>
              <w:bottom w:val="single" w:sz="4" w:space="0" w:color="000000"/>
              <w:right w:val="single" w:sz="4" w:space="0" w:color="000000"/>
            </w:tcBorders>
            <w:shd w:val="solid" w:color="FFFFFF" w:fill="auto"/>
            <w:tcMar>
              <w:top w:w="0" w:type="dxa"/>
              <w:left w:w="116" w:type="dxa"/>
              <w:bottom w:w="0" w:type="dxa"/>
              <w:right w:w="116" w:type="dxa"/>
            </w:tcMar>
          </w:tcPr>
          <w:p w14:paraId="490B9AA6"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Новый год</w:t>
            </w:r>
          </w:p>
          <w:p w14:paraId="5D38BD87"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Уточнить названия зимних месяцев. Продолжать знакомить с праздником «Новый год» и его традициями. Повторить названия времен года. Активизация и расширение словаря.</w:t>
            </w:r>
          </w:p>
        </w:tc>
        <w:tc>
          <w:tcPr>
            <w:tcW w:w="1633" w:type="dxa"/>
            <w:tcBorders>
              <w:top w:val="single" w:sz="8" w:space="0" w:color="000000"/>
              <w:left w:val="single" w:sz="4" w:space="0" w:color="000000"/>
              <w:bottom w:val="single" w:sz="4" w:space="0" w:color="000000"/>
              <w:right w:val="single" w:sz="8" w:space="0" w:color="000000"/>
            </w:tcBorders>
            <w:shd w:val="solid" w:color="FFFFFF" w:fill="auto"/>
            <w:tcMar>
              <w:top w:w="15" w:type="dxa"/>
              <w:left w:w="15" w:type="dxa"/>
              <w:bottom w:w="15" w:type="dxa"/>
              <w:right w:w="15" w:type="dxa"/>
            </w:tcMar>
          </w:tcPr>
          <w:p w14:paraId="64CBBB1C"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Познакомить с новогодними традициями, костюмами.</w:t>
            </w:r>
          </w:p>
          <w:p w14:paraId="76D5FD8E" w14:textId="77777777" w:rsidR="00CE536D" w:rsidRDefault="00CE536D">
            <w:pPr>
              <w:pStyle w:val="a5"/>
              <w:jc w:val="both"/>
              <w:rPr>
                <w:rFonts w:ascii="Times New Roman" w:hAnsi="Times New Roman"/>
                <w:color w:val="000000"/>
                <w:sz w:val="24"/>
                <w:szCs w:val="24"/>
              </w:rPr>
            </w:pPr>
          </w:p>
        </w:tc>
      </w:tr>
    </w:tbl>
    <w:p w14:paraId="19BEE984" w14:textId="77777777" w:rsidR="00CE536D" w:rsidRDefault="00CE536D">
      <w:pPr>
        <w:pStyle w:val="a5"/>
        <w:jc w:val="both"/>
        <w:rPr>
          <w:rFonts w:ascii="Times New Roman" w:hAnsi="Times New Roman"/>
          <w:vanish/>
          <w:sz w:val="24"/>
          <w:szCs w:val="24"/>
        </w:rPr>
      </w:pPr>
    </w:p>
    <w:tbl>
      <w:tblPr>
        <w:tblW w:w="11132" w:type="dxa"/>
        <w:tblInd w:w="-1428" w:type="dxa"/>
        <w:tblLook w:val="04A0" w:firstRow="1" w:lastRow="0" w:firstColumn="1" w:lastColumn="0" w:noHBand="0" w:noVBand="1"/>
      </w:tblPr>
      <w:tblGrid>
        <w:gridCol w:w="1417"/>
        <w:gridCol w:w="875"/>
        <w:gridCol w:w="1819"/>
        <w:gridCol w:w="1842"/>
        <w:gridCol w:w="1848"/>
        <w:gridCol w:w="1390"/>
        <w:gridCol w:w="1941"/>
      </w:tblGrid>
      <w:tr w:rsidR="00CE536D" w14:paraId="026A6D9B" w14:textId="77777777">
        <w:trPr>
          <w:trHeight w:val="414"/>
        </w:trPr>
        <w:tc>
          <w:tcPr>
            <w:tcW w:w="1417" w:type="dxa"/>
            <w:vMerge w:val="restart"/>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4C11218D"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дата</w:t>
            </w:r>
          </w:p>
        </w:tc>
        <w:tc>
          <w:tcPr>
            <w:tcW w:w="9715" w:type="dxa"/>
            <w:gridSpan w:val="6"/>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48410BB1" w14:textId="77777777" w:rsidR="00CE536D" w:rsidRDefault="0052719D">
            <w:pPr>
              <w:pStyle w:val="a5"/>
              <w:jc w:val="center"/>
              <w:rPr>
                <w:rFonts w:ascii="Times New Roman" w:hAnsi="Times New Roman"/>
                <w:color w:val="000000"/>
                <w:sz w:val="24"/>
                <w:szCs w:val="24"/>
              </w:rPr>
            </w:pPr>
            <w:r>
              <w:rPr>
                <w:rFonts w:ascii="Times New Roman" w:hAnsi="Times New Roman"/>
                <w:color w:val="000000"/>
                <w:sz w:val="24"/>
                <w:szCs w:val="24"/>
              </w:rPr>
              <w:t>Практическая деятельность</w:t>
            </w:r>
          </w:p>
        </w:tc>
      </w:tr>
      <w:tr w:rsidR="00CE536D" w14:paraId="3FB9BBCD" w14:textId="77777777">
        <w:trPr>
          <w:trHeight w:val="295"/>
        </w:trPr>
        <w:tc>
          <w:tcPr>
            <w:tcW w:w="1417" w:type="dxa"/>
            <w:vMerge/>
            <w:tcBorders>
              <w:top w:val="single" w:sz="8" w:space="0" w:color="000000"/>
              <w:left w:val="single" w:sz="8" w:space="0" w:color="000000"/>
              <w:bottom w:val="single" w:sz="8" w:space="0" w:color="000000"/>
              <w:right w:val="single" w:sz="8" w:space="0" w:color="000000"/>
            </w:tcBorders>
            <w:shd w:val="solid" w:color="FFFFFF" w:fill="auto"/>
            <w:tcMar>
              <w:top w:w="15" w:type="dxa"/>
              <w:left w:w="15" w:type="dxa"/>
              <w:bottom w:w="15" w:type="dxa"/>
              <w:right w:w="15" w:type="dxa"/>
            </w:tcMar>
            <w:vAlign w:val="center"/>
          </w:tcPr>
          <w:p w14:paraId="47FB80CA" w14:textId="77777777" w:rsidR="00CE536D" w:rsidRDefault="00CE536D"/>
        </w:tc>
        <w:tc>
          <w:tcPr>
            <w:tcW w:w="2694" w:type="dxa"/>
            <w:gridSpan w:val="2"/>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1688A90B"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06.01.2023</w:t>
            </w:r>
          </w:p>
        </w:tc>
        <w:tc>
          <w:tcPr>
            <w:tcW w:w="1842"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13C9C571"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10.01.2023</w:t>
            </w:r>
          </w:p>
        </w:tc>
        <w:tc>
          <w:tcPr>
            <w:tcW w:w="1848" w:type="dxa"/>
            <w:tcBorders>
              <w:top w:val="single" w:sz="8" w:space="0" w:color="000000"/>
              <w:left w:val="single" w:sz="8" w:space="0" w:color="000000"/>
              <w:bottom w:val="single" w:sz="8" w:space="0" w:color="000000"/>
              <w:right w:val="single" w:sz="4" w:space="0" w:color="000000"/>
            </w:tcBorders>
            <w:shd w:val="solid" w:color="FFFFFF" w:fill="auto"/>
            <w:tcMar>
              <w:top w:w="0" w:type="dxa"/>
              <w:left w:w="116" w:type="dxa"/>
              <w:bottom w:w="0" w:type="dxa"/>
              <w:right w:w="116" w:type="dxa"/>
            </w:tcMar>
          </w:tcPr>
          <w:p w14:paraId="3EA84D9A"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16.01.2023</w:t>
            </w:r>
          </w:p>
        </w:tc>
        <w:tc>
          <w:tcPr>
            <w:tcW w:w="1390" w:type="dxa"/>
            <w:tcBorders>
              <w:top w:val="single" w:sz="8" w:space="0" w:color="000000"/>
              <w:left w:val="single" w:sz="4" w:space="0" w:color="000000"/>
              <w:bottom w:val="single" w:sz="8" w:space="0" w:color="000000"/>
              <w:right w:val="single" w:sz="4" w:space="0" w:color="000000"/>
            </w:tcBorders>
            <w:shd w:val="solid" w:color="FFFFFF" w:fill="auto"/>
            <w:tcMar>
              <w:top w:w="15" w:type="dxa"/>
              <w:left w:w="15" w:type="dxa"/>
              <w:bottom w:w="15" w:type="dxa"/>
              <w:right w:w="15" w:type="dxa"/>
            </w:tcMar>
          </w:tcPr>
          <w:p w14:paraId="59B5E6B5"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20.01.2023</w:t>
            </w:r>
          </w:p>
        </w:tc>
        <w:tc>
          <w:tcPr>
            <w:tcW w:w="1941" w:type="dxa"/>
            <w:tcBorders>
              <w:top w:val="single" w:sz="8" w:space="0" w:color="000000"/>
              <w:left w:val="single" w:sz="4" w:space="0" w:color="000000"/>
              <w:bottom w:val="single" w:sz="8" w:space="0" w:color="000000"/>
              <w:right w:val="single" w:sz="8" w:space="0" w:color="000000"/>
            </w:tcBorders>
            <w:shd w:val="solid" w:color="FFFFFF" w:fill="auto"/>
            <w:tcMar>
              <w:top w:w="15" w:type="dxa"/>
              <w:left w:w="15" w:type="dxa"/>
              <w:bottom w:w="15" w:type="dxa"/>
              <w:right w:w="15" w:type="dxa"/>
            </w:tcMar>
          </w:tcPr>
          <w:p w14:paraId="32609ED2"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23.01.2023</w:t>
            </w:r>
          </w:p>
        </w:tc>
      </w:tr>
      <w:tr w:rsidR="00CE536D" w14:paraId="1B7E9059" w14:textId="77777777">
        <w:trPr>
          <w:trHeight w:val="394"/>
        </w:trPr>
        <w:tc>
          <w:tcPr>
            <w:tcW w:w="1417"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53667553"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Тема</w:t>
            </w:r>
          </w:p>
        </w:tc>
        <w:tc>
          <w:tcPr>
            <w:tcW w:w="2694" w:type="dxa"/>
            <w:gridSpan w:val="2"/>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1CAFC06E"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«Наша природа»</w:t>
            </w:r>
          </w:p>
        </w:tc>
        <w:tc>
          <w:tcPr>
            <w:tcW w:w="1842"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1D75F62F"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«Этикет»</w:t>
            </w:r>
          </w:p>
        </w:tc>
        <w:tc>
          <w:tcPr>
            <w:tcW w:w="1848" w:type="dxa"/>
            <w:tcBorders>
              <w:top w:val="single" w:sz="8" w:space="0" w:color="000000"/>
              <w:left w:val="single" w:sz="8" w:space="0" w:color="000000"/>
              <w:bottom w:val="single" w:sz="8" w:space="0" w:color="000000"/>
              <w:right w:val="single" w:sz="4" w:space="0" w:color="000000"/>
            </w:tcBorders>
            <w:shd w:val="solid" w:color="FFFFFF" w:fill="auto"/>
            <w:tcMar>
              <w:top w:w="0" w:type="dxa"/>
              <w:left w:w="116" w:type="dxa"/>
              <w:bottom w:w="0" w:type="dxa"/>
              <w:right w:w="116" w:type="dxa"/>
            </w:tcMar>
          </w:tcPr>
          <w:p w14:paraId="517221B8"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«В гостях у сказки»</w:t>
            </w:r>
          </w:p>
        </w:tc>
        <w:tc>
          <w:tcPr>
            <w:tcW w:w="1390" w:type="dxa"/>
            <w:tcBorders>
              <w:top w:val="single" w:sz="8" w:space="0" w:color="000000"/>
              <w:left w:val="single" w:sz="4" w:space="0" w:color="000000"/>
              <w:bottom w:val="single" w:sz="8" w:space="0" w:color="000000"/>
              <w:right w:val="single" w:sz="4" w:space="0" w:color="000000"/>
            </w:tcBorders>
            <w:shd w:val="solid" w:color="FFFFFF" w:fill="auto"/>
            <w:tcMar>
              <w:top w:w="15" w:type="dxa"/>
              <w:left w:w="15" w:type="dxa"/>
              <w:bottom w:w="15" w:type="dxa"/>
              <w:right w:w="15" w:type="dxa"/>
            </w:tcMar>
          </w:tcPr>
          <w:p w14:paraId="228475F9"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«Зимние сказки»</w:t>
            </w:r>
          </w:p>
        </w:tc>
        <w:tc>
          <w:tcPr>
            <w:tcW w:w="1941" w:type="dxa"/>
            <w:tcBorders>
              <w:top w:val="single" w:sz="8" w:space="0" w:color="000000"/>
              <w:left w:val="single" w:sz="4" w:space="0" w:color="000000"/>
              <w:bottom w:val="single" w:sz="8" w:space="0" w:color="000000"/>
              <w:right w:val="single" w:sz="8" w:space="0" w:color="000000"/>
            </w:tcBorders>
            <w:shd w:val="solid" w:color="FFFFFF" w:fill="auto"/>
            <w:tcMar>
              <w:top w:w="15" w:type="dxa"/>
              <w:left w:w="15" w:type="dxa"/>
              <w:bottom w:w="15" w:type="dxa"/>
              <w:right w:w="15" w:type="dxa"/>
            </w:tcMar>
          </w:tcPr>
          <w:p w14:paraId="4EAE9B09"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«Зимние чудеса»</w:t>
            </w:r>
          </w:p>
        </w:tc>
      </w:tr>
      <w:tr w:rsidR="00CE536D" w14:paraId="1246F7F3" w14:textId="77777777">
        <w:trPr>
          <w:trHeight w:val="3259"/>
        </w:trPr>
        <w:tc>
          <w:tcPr>
            <w:tcW w:w="1417"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61746545"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lastRenderedPageBreak/>
              <w:t>Январь</w:t>
            </w:r>
          </w:p>
        </w:tc>
        <w:tc>
          <w:tcPr>
            <w:tcW w:w="875"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495DF815"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Цели</w:t>
            </w:r>
          </w:p>
        </w:tc>
        <w:tc>
          <w:tcPr>
            <w:tcW w:w="1819"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35032CAC"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Деревья</w:t>
            </w:r>
          </w:p>
          <w:p w14:paraId="55D5A3AA"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Познакомить с названиями некоторых деревьев, составными частями дерева, пользой деревьев. Учить бережно относиться к растениям.</w:t>
            </w:r>
          </w:p>
        </w:tc>
        <w:tc>
          <w:tcPr>
            <w:tcW w:w="1842"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7FF4A126"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Урок этикета</w:t>
            </w:r>
          </w:p>
          <w:p w14:paraId="66D71A53"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 xml:space="preserve">Дать детям представление о различных формах вежливого общения между людьми. Закрепить знания вежливых слов, помочь раскрыть детям их </w:t>
            </w:r>
            <w:proofErr w:type="gramStart"/>
            <w:r>
              <w:rPr>
                <w:rFonts w:ascii="Times New Roman" w:hAnsi="Times New Roman"/>
                <w:color w:val="000000"/>
                <w:sz w:val="24"/>
                <w:szCs w:val="24"/>
              </w:rPr>
              <w:t>значение .</w:t>
            </w:r>
            <w:proofErr w:type="gramEnd"/>
            <w:r>
              <w:rPr>
                <w:rFonts w:ascii="Times New Roman" w:hAnsi="Times New Roman"/>
                <w:color w:val="000000"/>
                <w:sz w:val="24"/>
                <w:szCs w:val="24"/>
              </w:rPr>
              <w:t xml:space="preserve"> дать представление о хороших и плохих поступках, поведении.</w:t>
            </w:r>
          </w:p>
        </w:tc>
        <w:tc>
          <w:tcPr>
            <w:tcW w:w="1848" w:type="dxa"/>
            <w:tcBorders>
              <w:top w:val="single" w:sz="8" w:space="0" w:color="000000"/>
              <w:left w:val="single" w:sz="8" w:space="0" w:color="000000"/>
              <w:bottom w:val="single" w:sz="8" w:space="0" w:color="000000"/>
              <w:right w:val="single" w:sz="4" w:space="0" w:color="000000"/>
            </w:tcBorders>
            <w:shd w:val="solid" w:color="FFFFFF" w:fill="auto"/>
            <w:tcMar>
              <w:top w:w="0" w:type="dxa"/>
              <w:left w:w="116" w:type="dxa"/>
              <w:bottom w:w="0" w:type="dxa"/>
              <w:right w:w="116" w:type="dxa"/>
            </w:tcMar>
          </w:tcPr>
          <w:p w14:paraId="6519D52A"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Эти мудрые русские сказки</w:t>
            </w:r>
          </w:p>
          <w:p w14:paraId="2B13A57E"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 xml:space="preserve">Развивать интерес </w:t>
            </w:r>
            <w:proofErr w:type="gramStart"/>
            <w:r>
              <w:rPr>
                <w:rFonts w:ascii="Times New Roman" w:hAnsi="Times New Roman"/>
                <w:color w:val="000000"/>
                <w:sz w:val="24"/>
                <w:szCs w:val="24"/>
              </w:rPr>
              <w:t>к  сказкам</w:t>
            </w:r>
            <w:proofErr w:type="gramEnd"/>
            <w:r>
              <w:rPr>
                <w:rFonts w:ascii="Times New Roman" w:hAnsi="Times New Roman"/>
                <w:color w:val="000000"/>
                <w:sz w:val="24"/>
                <w:szCs w:val="24"/>
              </w:rPr>
              <w:t>; воспитывать желание читать их, понимать глубокий смысл; знать сказки наизусть, самостоятельно сочинять сказки с умными, мудрыми мыслями.</w:t>
            </w:r>
          </w:p>
        </w:tc>
        <w:tc>
          <w:tcPr>
            <w:tcW w:w="1390" w:type="dxa"/>
            <w:tcBorders>
              <w:top w:val="single" w:sz="8" w:space="0" w:color="000000"/>
              <w:left w:val="single" w:sz="4" w:space="0" w:color="000000"/>
              <w:bottom w:val="single" w:sz="8" w:space="0" w:color="000000"/>
              <w:right w:val="single" w:sz="4" w:space="0" w:color="000000"/>
            </w:tcBorders>
            <w:shd w:val="solid" w:color="FFFFFF" w:fill="auto"/>
            <w:tcMar>
              <w:top w:w="15" w:type="dxa"/>
              <w:left w:w="15" w:type="dxa"/>
              <w:bottom w:w="15" w:type="dxa"/>
              <w:right w:w="15" w:type="dxa"/>
            </w:tcMar>
          </w:tcPr>
          <w:p w14:paraId="2BC0A891"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Продолжать знакомить с зимними сказками.</w:t>
            </w:r>
          </w:p>
          <w:p w14:paraId="190F9BB1" w14:textId="77777777" w:rsidR="00CE536D" w:rsidRDefault="00CE536D">
            <w:pPr>
              <w:pStyle w:val="a5"/>
              <w:jc w:val="both"/>
              <w:rPr>
                <w:rFonts w:ascii="Times New Roman" w:hAnsi="Times New Roman"/>
                <w:color w:val="000000"/>
                <w:sz w:val="24"/>
                <w:szCs w:val="24"/>
              </w:rPr>
            </w:pPr>
          </w:p>
        </w:tc>
        <w:tc>
          <w:tcPr>
            <w:tcW w:w="1941" w:type="dxa"/>
            <w:tcBorders>
              <w:top w:val="single" w:sz="8" w:space="0" w:color="000000"/>
              <w:left w:val="single" w:sz="4" w:space="0" w:color="000000"/>
              <w:bottom w:val="single" w:sz="8" w:space="0" w:color="000000"/>
              <w:right w:val="single" w:sz="8" w:space="0" w:color="000000"/>
            </w:tcBorders>
            <w:shd w:val="solid" w:color="FFFFFF" w:fill="auto"/>
            <w:tcMar>
              <w:top w:w="15" w:type="dxa"/>
              <w:left w:w="15" w:type="dxa"/>
              <w:bottom w:w="15" w:type="dxa"/>
              <w:right w:w="15" w:type="dxa"/>
            </w:tcMar>
          </w:tcPr>
          <w:p w14:paraId="06D4A70D"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 xml:space="preserve">Познакомить </w:t>
            </w:r>
            <w:proofErr w:type="gramStart"/>
            <w:r>
              <w:rPr>
                <w:rFonts w:ascii="Times New Roman" w:hAnsi="Times New Roman"/>
                <w:color w:val="000000"/>
                <w:sz w:val="24"/>
                <w:szCs w:val="24"/>
              </w:rPr>
              <w:t>с  зимними</w:t>
            </w:r>
            <w:proofErr w:type="gramEnd"/>
            <w:r>
              <w:rPr>
                <w:rFonts w:ascii="Times New Roman" w:hAnsi="Times New Roman"/>
                <w:color w:val="000000"/>
                <w:sz w:val="24"/>
                <w:szCs w:val="24"/>
              </w:rPr>
              <w:t xml:space="preserve"> узорами, со свойствами мороза.</w:t>
            </w:r>
          </w:p>
          <w:p w14:paraId="271957B8" w14:textId="77777777" w:rsidR="00CE536D" w:rsidRDefault="00CE536D">
            <w:pPr>
              <w:pStyle w:val="a5"/>
              <w:jc w:val="both"/>
              <w:rPr>
                <w:rFonts w:ascii="Times New Roman" w:hAnsi="Times New Roman"/>
                <w:color w:val="000000"/>
                <w:sz w:val="24"/>
                <w:szCs w:val="24"/>
              </w:rPr>
            </w:pPr>
          </w:p>
        </w:tc>
      </w:tr>
    </w:tbl>
    <w:p w14:paraId="47A2F168" w14:textId="77777777" w:rsidR="00CE536D" w:rsidRDefault="00CE536D">
      <w:pPr>
        <w:pStyle w:val="a5"/>
        <w:jc w:val="both"/>
        <w:rPr>
          <w:rFonts w:ascii="Times New Roman" w:hAnsi="Times New Roman"/>
          <w:vanish/>
          <w:sz w:val="24"/>
          <w:szCs w:val="24"/>
        </w:rPr>
      </w:pPr>
    </w:p>
    <w:tbl>
      <w:tblPr>
        <w:tblW w:w="11199" w:type="dxa"/>
        <w:tblInd w:w="-1428" w:type="dxa"/>
        <w:tblLook w:val="04A0" w:firstRow="1" w:lastRow="0" w:firstColumn="1" w:lastColumn="0" w:noHBand="0" w:noVBand="1"/>
      </w:tblPr>
      <w:tblGrid>
        <w:gridCol w:w="1317"/>
        <w:gridCol w:w="761"/>
        <w:gridCol w:w="2385"/>
        <w:gridCol w:w="1853"/>
        <w:gridCol w:w="1385"/>
        <w:gridCol w:w="1602"/>
        <w:gridCol w:w="1896"/>
      </w:tblGrid>
      <w:tr w:rsidR="00CE536D" w14:paraId="3BD4BFF0" w14:textId="77777777" w:rsidTr="00A920C6">
        <w:trPr>
          <w:trHeight w:val="602"/>
        </w:trPr>
        <w:tc>
          <w:tcPr>
            <w:tcW w:w="1406"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5113EB3C"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дата</w:t>
            </w:r>
          </w:p>
        </w:tc>
        <w:tc>
          <w:tcPr>
            <w:tcW w:w="2847" w:type="dxa"/>
            <w:gridSpan w:val="2"/>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04344F71" w14:textId="77777777" w:rsidR="00CE536D" w:rsidRDefault="0052719D">
            <w:pPr>
              <w:pStyle w:val="a5"/>
              <w:jc w:val="center"/>
              <w:rPr>
                <w:rFonts w:ascii="Times New Roman" w:hAnsi="Times New Roman"/>
                <w:color w:val="000000"/>
                <w:sz w:val="24"/>
                <w:szCs w:val="24"/>
              </w:rPr>
            </w:pPr>
            <w:r>
              <w:rPr>
                <w:rFonts w:ascii="Times New Roman" w:hAnsi="Times New Roman"/>
                <w:color w:val="000000"/>
                <w:sz w:val="24"/>
                <w:szCs w:val="24"/>
              </w:rPr>
              <w:t>03. 02.2023</w:t>
            </w:r>
          </w:p>
        </w:tc>
        <w:tc>
          <w:tcPr>
            <w:tcW w:w="1967" w:type="dxa"/>
            <w:tcBorders>
              <w:top w:val="single" w:sz="8" w:space="0" w:color="000000"/>
              <w:left w:val="single" w:sz="8" w:space="0" w:color="000000"/>
              <w:bottom w:val="single" w:sz="8" w:space="0" w:color="000000"/>
              <w:right w:val="single" w:sz="4" w:space="0" w:color="000000"/>
            </w:tcBorders>
            <w:shd w:val="solid" w:color="FFFFFF" w:fill="auto"/>
            <w:tcMar>
              <w:top w:w="0" w:type="dxa"/>
              <w:left w:w="116" w:type="dxa"/>
              <w:bottom w:w="0" w:type="dxa"/>
              <w:right w:w="116" w:type="dxa"/>
            </w:tcMar>
          </w:tcPr>
          <w:p w14:paraId="65D85214"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10. 02.2023</w:t>
            </w:r>
          </w:p>
        </w:tc>
        <w:tc>
          <w:tcPr>
            <w:tcW w:w="1385" w:type="dxa"/>
            <w:tcBorders>
              <w:top w:val="single" w:sz="8" w:space="0" w:color="000000"/>
              <w:left w:val="single" w:sz="4" w:space="0" w:color="000000"/>
              <w:bottom w:val="single" w:sz="8" w:space="0" w:color="000000"/>
              <w:right w:val="single" w:sz="8" w:space="0" w:color="000000"/>
            </w:tcBorders>
            <w:shd w:val="solid" w:color="FFFFFF" w:fill="auto"/>
            <w:tcMar>
              <w:top w:w="15" w:type="dxa"/>
              <w:left w:w="15" w:type="dxa"/>
              <w:bottom w:w="15" w:type="dxa"/>
              <w:right w:w="15" w:type="dxa"/>
            </w:tcMar>
          </w:tcPr>
          <w:p w14:paraId="36D1B3AA"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14.02.2023</w:t>
            </w:r>
          </w:p>
        </w:tc>
        <w:tc>
          <w:tcPr>
            <w:tcW w:w="1602"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25E657E7"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17. 02.2023</w:t>
            </w:r>
          </w:p>
        </w:tc>
        <w:tc>
          <w:tcPr>
            <w:tcW w:w="1992"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10C6F5EA"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23.02.2020</w:t>
            </w:r>
          </w:p>
        </w:tc>
      </w:tr>
      <w:tr w:rsidR="00CE536D" w14:paraId="7F236D46" w14:textId="77777777" w:rsidTr="00A920C6">
        <w:trPr>
          <w:trHeight w:val="477"/>
        </w:trPr>
        <w:tc>
          <w:tcPr>
            <w:tcW w:w="1406" w:type="dxa"/>
            <w:vMerge w:val="restart"/>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6BD44149"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Февраль</w:t>
            </w:r>
          </w:p>
        </w:tc>
        <w:tc>
          <w:tcPr>
            <w:tcW w:w="761"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48D98B53"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тема</w:t>
            </w:r>
          </w:p>
        </w:tc>
        <w:tc>
          <w:tcPr>
            <w:tcW w:w="2086"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5CC2C817"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«Маленькие исследователи»</w:t>
            </w:r>
          </w:p>
        </w:tc>
        <w:tc>
          <w:tcPr>
            <w:tcW w:w="1967" w:type="dxa"/>
            <w:tcBorders>
              <w:top w:val="single" w:sz="8" w:space="0" w:color="000000"/>
              <w:left w:val="single" w:sz="8" w:space="0" w:color="000000"/>
              <w:bottom w:val="single" w:sz="8" w:space="0" w:color="000000"/>
              <w:right w:val="single" w:sz="4" w:space="0" w:color="000000"/>
            </w:tcBorders>
            <w:shd w:val="solid" w:color="FFFFFF" w:fill="auto"/>
            <w:tcMar>
              <w:top w:w="0" w:type="dxa"/>
              <w:left w:w="116" w:type="dxa"/>
              <w:bottom w:w="0" w:type="dxa"/>
              <w:right w:w="116" w:type="dxa"/>
            </w:tcMar>
          </w:tcPr>
          <w:p w14:paraId="37830B7F"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«Наши шалунишки»</w:t>
            </w:r>
          </w:p>
        </w:tc>
        <w:tc>
          <w:tcPr>
            <w:tcW w:w="1385" w:type="dxa"/>
            <w:tcBorders>
              <w:top w:val="single" w:sz="8" w:space="0" w:color="000000"/>
              <w:left w:val="single" w:sz="4" w:space="0" w:color="000000"/>
              <w:bottom w:val="single" w:sz="8" w:space="0" w:color="000000"/>
              <w:right w:val="single" w:sz="8" w:space="0" w:color="000000"/>
            </w:tcBorders>
            <w:shd w:val="solid" w:color="FFFFFF" w:fill="auto"/>
            <w:tcMar>
              <w:top w:w="15" w:type="dxa"/>
              <w:left w:w="15" w:type="dxa"/>
              <w:bottom w:w="15" w:type="dxa"/>
              <w:right w:w="15" w:type="dxa"/>
            </w:tcMar>
          </w:tcPr>
          <w:p w14:paraId="395CEB9E"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«Наши знайки»</w:t>
            </w:r>
          </w:p>
        </w:tc>
        <w:tc>
          <w:tcPr>
            <w:tcW w:w="1602"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3CC7D621"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«Здоровей – ка»</w:t>
            </w:r>
          </w:p>
        </w:tc>
        <w:tc>
          <w:tcPr>
            <w:tcW w:w="1992"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596E7FA3"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«Женский день»</w:t>
            </w:r>
          </w:p>
        </w:tc>
      </w:tr>
      <w:tr w:rsidR="00CE536D" w14:paraId="58A6867E" w14:textId="77777777" w:rsidTr="00A920C6">
        <w:trPr>
          <w:trHeight w:val="1009"/>
        </w:trPr>
        <w:tc>
          <w:tcPr>
            <w:tcW w:w="1406" w:type="dxa"/>
            <w:vMerge/>
            <w:tcBorders>
              <w:top w:val="single" w:sz="8" w:space="0" w:color="000000"/>
              <w:left w:val="single" w:sz="8" w:space="0" w:color="000000"/>
              <w:bottom w:val="single" w:sz="8" w:space="0" w:color="000000"/>
              <w:right w:val="single" w:sz="8" w:space="0" w:color="000000"/>
            </w:tcBorders>
            <w:shd w:val="solid" w:color="FFFFFF" w:fill="auto"/>
            <w:tcMar>
              <w:top w:w="15" w:type="dxa"/>
              <w:left w:w="15" w:type="dxa"/>
              <w:bottom w:w="15" w:type="dxa"/>
              <w:right w:w="15" w:type="dxa"/>
            </w:tcMar>
            <w:vAlign w:val="center"/>
          </w:tcPr>
          <w:p w14:paraId="0D240733" w14:textId="77777777" w:rsidR="00CE536D" w:rsidRDefault="00CE536D"/>
        </w:tc>
        <w:tc>
          <w:tcPr>
            <w:tcW w:w="761"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3A34F13D"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Цели</w:t>
            </w:r>
          </w:p>
        </w:tc>
        <w:tc>
          <w:tcPr>
            <w:tcW w:w="2086"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1C179677" w14:textId="77777777" w:rsidR="00CE536D" w:rsidRDefault="0052719D">
            <w:pPr>
              <w:pStyle w:val="a5"/>
              <w:jc w:val="both"/>
              <w:rPr>
                <w:rFonts w:ascii="Times New Roman" w:hAnsi="Times New Roman"/>
                <w:color w:val="000000"/>
                <w:sz w:val="24"/>
                <w:szCs w:val="24"/>
              </w:rPr>
            </w:pPr>
            <w:proofErr w:type="gramStart"/>
            <w:r>
              <w:rPr>
                <w:rFonts w:ascii="Times New Roman" w:hAnsi="Times New Roman"/>
                <w:color w:val="000000"/>
                <w:sz w:val="24"/>
                <w:szCs w:val="24"/>
              </w:rPr>
              <w:t>Мы – изобретатели</w:t>
            </w:r>
            <w:proofErr w:type="gramEnd"/>
          </w:p>
          <w:p w14:paraId="4FF41CE2"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 xml:space="preserve">Познакомить с жизнедеятельностью замечательного изобретателя – самоучки </w:t>
            </w:r>
            <w:proofErr w:type="gramStart"/>
            <w:r>
              <w:rPr>
                <w:rFonts w:ascii="Times New Roman" w:hAnsi="Times New Roman"/>
                <w:color w:val="000000"/>
                <w:sz w:val="24"/>
                <w:szCs w:val="24"/>
              </w:rPr>
              <w:t>И.П.</w:t>
            </w:r>
            <w:proofErr w:type="gramEnd"/>
            <w:r>
              <w:rPr>
                <w:rFonts w:ascii="Times New Roman" w:hAnsi="Times New Roman"/>
                <w:color w:val="000000"/>
                <w:sz w:val="24"/>
                <w:szCs w:val="24"/>
              </w:rPr>
              <w:t xml:space="preserve"> Кулибина. Закрепить понятие человек – изобретатель. Обогатить знание о мире открытий и изобретений.</w:t>
            </w:r>
          </w:p>
        </w:tc>
        <w:tc>
          <w:tcPr>
            <w:tcW w:w="1967" w:type="dxa"/>
            <w:tcBorders>
              <w:top w:val="single" w:sz="8" w:space="0" w:color="000000"/>
              <w:left w:val="single" w:sz="8" w:space="0" w:color="000000"/>
              <w:bottom w:val="single" w:sz="8" w:space="0" w:color="000000"/>
              <w:right w:val="single" w:sz="4" w:space="0" w:color="000000"/>
            </w:tcBorders>
            <w:shd w:val="solid" w:color="FFFFFF" w:fill="auto"/>
            <w:tcMar>
              <w:top w:w="0" w:type="dxa"/>
              <w:left w:w="116" w:type="dxa"/>
              <w:bottom w:w="0" w:type="dxa"/>
              <w:right w:w="116" w:type="dxa"/>
            </w:tcMar>
          </w:tcPr>
          <w:p w14:paraId="6304F925"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Правила поведения в группе.</w:t>
            </w:r>
          </w:p>
        </w:tc>
        <w:tc>
          <w:tcPr>
            <w:tcW w:w="1385" w:type="dxa"/>
            <w:tcBorders>
              <w:top w:val="single" w:sz="8" w:space="0" w:color="000000"/>
              <w:left w:val="single" w:sz="4" w:space="0" w:color="000000"/>
              <w:bottom w:val="single" w:sz="8" w:space="0" w:color="000000"/>
              <w:right w:val="single" w:sz="8" w:space="0" w:color="000000"/>
            </w:tcBorders>
            <w:shd w:val="solid" w:color="FFFFFF" w:fill="auto"/>
            <w:tcMar>
              <w:top w:w="15" w:type="dxa"/>
              <w:left w:w="15" w:type="dxa"/>
              <w:bottom w:w="15" w:type="dxa"/>
              <w:right w:w="15" w:type="dxa"/>
            </w:tcMar>
          </w:tcPr>
          <w:p w14:paraId="50D6E19F"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Познакомить с правилами этикета</w:t>
            </w:r>
          </w:p>
        </w:tc>
        <w:tc>
          <w:tcPr>
            <w:tcW w:w="1602"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5E9A8127"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Витамины укрепляют организм</w:t>
            </w:r>
          </w:p>
          <w:p w14:paraId="6859A0B0"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Познакомить с понятием «Витамины», закрепить знания, о полезных продуктах, в которых содержатся витамины; воспитывать у детей культуру питания, чувство меры.</w:t>
            </w:r>
          </w:p>
        </w:tc>
        <w:tc>
          <w:tcPr>
            <w:tcW w:w="1992"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517672E0"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Женский день</w:t>
            </w:r>
          </w:p>
          <w:p w14:paraId="4821EDA4"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Воспитывать доброе, внимательное отношение к маме, стремление помогать ей.</w:t>
            </w:r>
          </w:p>
        </w:tc>
      </w:tr>
    </w:tbl>
    <w:p w14:paraId="0782686B" w14:textId="77777777" w:rsidR="00CE536D" w:rsidRDefault="00CE536D">
      <w:pPr>
        <w:pStyle w:val="a5"/>
        <w:jc w:val="both"/>
        <w:rPr>
          <w:rFonts w:ascii="Times New Roman" w:hAnsi="Times New Roman"/>
          <w:vanish/>
          <w:sz w:val="24"/>
          <w:szCs w:val="24"/>
        </w:rPr>
      </w:pPr>
    </w:p>
    <w:tbl>
      <w:tblPr>
        <w:tblW w:w="11197" w:type="dxa"/>
        <w:tblInd w:w="-1428" w:type="dxa"/>
        <w:tblLook w:val="04A0" w:firstRow="1" w:lastRow="0" w:firstColumn="1" w:lastColumn="0" w:noHBand="0" w:noVBand="1"/>
      </w:tblPr>
      <w:tblGrid>
        <w:gridCol w:w="1304"/>
        <w:gridCol w:w="903"/>
        <w:gridCol w:w="1895"/>
        <w:gridCol w:w="1927"/>
        <w:gridCol w:w="1718"/>
        <w:gridCol w:w="1793"/>
        <w:gridCol w:w="1657"/>
      </w:tblGrid>
      <w:tr w:rsidR="00CE536D" w14:paraId="78BF7B83" w14:textId="77777777">
        <w:trPr>
          <w:trHeight w:val="794"/>
        </w:trPr>
        <w:tc>
          <w:tcPr>
            <w:tcW w:w="1304"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30EC7FC7"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дата</w:t>
            </w:r>
          </w:p>
        </w:tc>
        <w:tc>
          <w:tcPr>
            <w:tcW w:w="2798" w:type="dxa"/>
            <w:gridSpan w:val="2"/>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7BEEC3E4" w14:textId="77777777" w:rsidR="00CE536D" w:rsidRDefault="0052719D">
            <w:pPr>
              <w:pStyle w:val="a5"/>
              <w:jc w:val="center"/>
              <w:rPr>
                <w:rFonts w:ascii="Times New Roman" w:hAnsi="Times New Roman"/>
                <w:color w:val="000000"/>
                <w:sz w:val="24"/>
                <w:szCs w:val="24"/>
              </w:rPr>
            </w:pPr>
            <w:r>
              <w:rPr>
                <w:rFonts w:ascii="Times New Roman" w:hAnsi="Times New Roman"/>
                <w:color w:val="000000"/>
                <w:sz w:val="24"/>
                <w:szCs w:val="24"/>
              </w:rPr>
              <w:t>03. 03.2023</w:t>
            </w:r>
          </w:p>
        </w:tc>
        <w:tc>
          <w:tcPr>
            <w:tcW w:w="1927"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11DDF06D"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10. 03.2023</w:t>
            </w:r>
          </w:p>
        </w:tc>
        <w:tc>
          <w:tcPr>
            <w:tcW w:w="1718"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0A5D3CF9"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17. 03.2023</w:t>
            </w:r>
          </w:p>
        </w:tc>
        <w:tc>
          <w:tcPr>
            <w:tcW w:w="1793" w:type="dxa"/>
            <w:tcBorders>
              <w:top w:val="single" w:sz="8" w:space="0" w:color="000000"/>
              <w:left w:val="single" w:sz="8" w:space="0" w:color="000000"/>
              <w:bottom w:val="single" w:sz="8" w:space="0" w:color="000000"/>
              <w:right w:val="single" w:sz="4" w:space="0" w:color="000000"/>
            </w:tcBorders>
            <w:shd w:val="solid" w:color="FFFFFF" w:fill="auto"/>
            <w:tcMar>
              <w:top w:w="0" w:type="dxa"/>
              <w:left w:w="116" w:type="dxa"/>
              <w:bottom w:w="0" w:type="dxa"/>
              <w:right w:w="116" w:type="dxa"/>
            </w:tcMar>
          </w:tcPr>
          <w:p w14:paraId="35F8D8DA"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20.03.2023</w:t>
            </w:r>
          </w:p>
        </w:tc>
        <w:tc>
          <w:tcPr>
            <w:tcW w:w="1657" w:type="dxa"/>
            <w:tcBorders>
              <w:top w:val="single" w:sz="8" w:space="0" w:color="000000"/>
              <w:left w:val="single" w:sz="4" w:space="0" w:color="000000"/>
              <w:bottom w:val="single" w:sz="8" w:space="0" w:color="000000"/>
              <w:right w:val="single" w:sz="8" w:space="0" w:color="000000"/>
            </w:tcBorders>
            <w:shd w:val="solid" w:color="FFFFFF" w:fill="auto"/>
            <w:tcMar>
              <w:top w:w="15" w:type="dxa"/>
              <w:left w:w="15" w:type="dxa"/>
              <w:bottom w:w="15" w:type="dxa"/>
              <w:right w:w="15" w:type="dxa"/>
            </w:tcMar>
          </w:tcPr>
          <w:p w14:paraId="26A3E61C"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27.03.2023</w:t>
            </w:r>
          </w:p>
        </w:tc>
      </w:tr>
      <w:tr w:rsidR="00CE536D" w14:paraId="7B1CE792" w14:textId="77777777">
        <w:trPr>
          <w:trHeight w:val="814"/>
        </w:trPr>
        <w:tc>
          <w:tcPr>
            <w:tcW w:w="1304" w:type="dxa"/>
            <w:vMerge w:val="restart"/>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64F24B65"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Март</w:t>
            </w:r>
          </w:p>
        </w:tc>
        <w:tc>
          <w:tcPr>
            <w:tcW w:w="903"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3E4356CE"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Тема</w:t>
            </w:r>
          </w:p>
        </w:tc>
        <w:tc>
          <w:tcPr>
            <w:tcW w:w="1895"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3865F301"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«Женский день»</w:t>
            </w:r>
          </w:p>
        </w:tc>
        <w:tc>
          <w:tcPr>
            <w:tcW w:w="1927"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3A2842DB"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«Встречаем птиц»</w:t>
            </w:r>
          </w:p>
        </w:tc>
        <w:tc>
          <w:tcPr>
            <w:tcW w:w="1718"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3599AF10"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 xml:space="preserve">«По сказкам </w:t>
            </w:r>
            <w:proofErr w:type="gramStart"/>
            <w:r>
              <w:rPr>
                <w:rFonts w:ascii="Times New Roman" w:hAnsi="Times New Roman"/>
                <w:color w:val="000000"/>
                <w:sz w:val="24"/>
                <w:szCs w:val="24"/>
              </w:rPr>
              <w:t>К.И.</w:t>
            </w:r>
            <w:proofErr w:type="gramEnd"/>
            <w:r>
              <w:rPr>
                <w:rFonts w:ascii="Times New Roman" w:hAnsi="Times New Roman"/>
                <w:color w:val="000000"/>
                <w:sz w:val="24"/>
                <w:szCs w:val="24"/>
              </w:rPr>
              <w:t xml:space="preserve"> Чуковского»</w:t>
            </w:r>
          </w:p>
          <w:p w14:paraId="63DDDB0B"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lastRenderedPageBreak/>
              <w:t>31.03 День рождения К. И. Чуковского</w:t>
            </w:r>
          </w:p>
        </w:tc>
        <w:tc>
          <w:tcPr>
            <w:tcW w:w="1793" w:type="dxa"/>
            <w:tcBorders>
              <w:top w:val="single" w:sz="8" w:space="0" w:color="000000"/>
              <w:left w:val="single" w:sz="8" w:space="0" w:color="000000"/>
              <w:bottom w:val="single" w:sz="8" w:space="0" w:color="000000"/>
              <w:right w:val="single" w:sz="4" w:space="0" w:color="000000"/>
            </w:tcBorders>
            <w:shd w:val="solid" w:color="FFFFFF" w:fill="auto"/>
            <w:tcMar>
              <w:top w:w="0" w:type="dxa"/>
              <w:left w:w="116" w:type="dxa"/>
              <w:bottom w:w="0" w:type="dxa"/>
              <w:right w:w="116" w:type="dxa"/>
            </w:tcMar>
          </w:tcPr>
          <w:p w14:paraId="512913DB"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lastRenderedPageBreak/>
              <w:t>Праздник «Наурыз»</w:t>
            </w:r>
          </w:p>
        </w:tc>
        <w:tc>
          <w:tcPr>
            <w:tcW w:w="1657" w:type="dxa"/>
            <w:tcBorders>
              <w:top w:val="single" w:sz="8" w:space="0" w:color="000000"/>
              <w:left w:val="single" w:sz="8" w:space="0" w:color="000000"/>
              <w:bottom w:val="single" w:sz="8" w:space="0" w:color="000000"/>
              <w:right w:val="single" w:sz="4" w:space="0" w:color="000000"/>
            </w:tcBorders>
            <w:shd w:val="solid" w:color="FFFFFF" w:fill="auto"/>
            <w:tcMar>
              <w:top w:w="15" w:type="dxa"/>
              <w:left w:w="15" w:type="dxa"/>
              <w:bottom w:w="15" w:type="dxa"/>
              <w:right w:w="15" w:type="dxa"/>
            </w:tcMar>
          </w:tcPr>
          <w:p w14:paraId="2FEB90C0"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«День смеха» «Театр»</w:t>
            </w:r>
          </w:p>
        </w:tc>
      </w:tr>
      <w:tr w:rsidR="00CE536D" w14:paraId="5DCCA173" w14:textId="77777777">
        <w:trPr>
          <w:trHeight w:val="2444"/>
        </w:trPr>
        <w:tc>
          <w:tcPr>
            <w:tcW w:w="1304" w:type="dxa"/>
            <w:vMerge/>
            <w:tcBorders>
              <w:top w:val="single" w:sz="8" w:space="0" w:color="000000"/>
              <w:left w:val="single" w:sz="8" w:space="0" w:color="000000"/>
              <w:bottom w:val="single" w:sz="8" w:space="0" w:color="000000"/>
              <w:right w:val="single" w:sz="8" w:space="0" w:color="000000"/>
            </w:tcBorders>
            <w:shd w:val="solid" w:color="FFFFFF" w:fill="auto"/>
            <w:tcMar>
              <w:top w:w="15" w:type="dxa"/>
              <w:left w:w="15" w:type="dxa"/>
              <w:bottom w:w="15" w:type="dxa"/>
              <w:right w:w="15" w:type="dxa"/>
            </w:tcMar>
            <w:vAlign w:val="center"/>
          </w:tcPr>
          <w:p w14:paraId="1EECB35E" w14:textId="77777777" w:rsidR="00CE536D" w:rsidRDefault="00CE536D"/>
        </w:tc>
        <w:tc>
          <w:tcPr>
            <w:tcW w:w="903"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79A9E334" w14:textId="77777777" w:rsidR="00CE536D" w:rsidRDefault="0052719D">
            <w:pPr>
              <w:pStyle w:val="a5"/>
              <w:jc w:val="center"/>
              <w:rPr>
                <w:rFonts w:ascii="Times New Roman" w:hAnsi="Times New Roman"/>
                <w:color w:val="000000"/>
                <w:sz w:val="24"/>
                <w:szCs w:val="24"/>
              </w:rPr>
            </w:pPr>
            <w:r>
              <w:rPr>
                <w:rFonts w:ascii="Times New Roman" w:hAnsi="Times New Roman"/>
                <w:color w:val="000000"/>
                <w:sz w:val="24"/>
                <w:szCs w:val="24"/>
              </w:rPr>
              <w:t>Цели</w:t>
            </w:r>
          </w:p>
        </w:tc>
        <w:tc>
          <w:tcPr>
            <w:tcW w:w="1895"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057E3BBA"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8 Марта – женский день</w:t>
            </w:r>
          </w:p>
          <w:p w14:paraId="56C60F88"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Познакомить детей с историей праздника 8 Марта; воспитывать уважительное отношение ко всем женщинам.</w:t>
            </w:r>
          </w:p>
        </w:tc>
        <w:tc>
          <w:tcPr>
            <w:tcW w:w="1927"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074EC0C2"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Птицы</w:t>
            </w:r>
          </w:p>
          <w:p w14:paraId="7345789D"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Познакомить с названием птиц, их значением, учить сравнивать характерные черты строения птиц</w:t>
            </w:r>
          </w:p>
        </w:tc>
        <w:tc>
          <w:tcPr>
            <w:tcW w:w="1718"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4B310A55"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Сказки дедушки – Корнея</w:t>
            </w:r>
          </w:p>
          <w:p w14:paraId="33663CEA"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 xml:space="preserve">Познакомить детей с жизнью и творчеством </w:t>
            </w:r>
            <w:proofErr w:type="gramStart"/>
            <w:r>
              <w:rPr>
                <w:rFonts w:ascii="Times New Roman" w:hAnsi="Times New Roman"/>
                <w:color w:val="000000"/>
                <w:sz w:val="24"/>
                <w:szCs w:val="24"/>
              </w:rPr>
              <w:t>К.И.</w:t>
            </w:r>
            <w:proofErr w:type="gramEnd"/>
            <w:r>
              <w:rPr>
                <w:rFonts w:ascii="Times New Roman" w:hAnsi="Times New Roman"/>
                <w:color w:val="000000"/>
                <w:sz w:val="24"/>
                <w:szCs w:val="24"/>
              </w:rPr>
              <w:t xml:space="preserve"> Чуковского. Учить понимать юмор его произведений. Развивать мышление, слуховое восприятие, чувство рифмы. Воспитывать интерес к литературе.</w:t>
            </w:r>
          </w:p>
        </w:tc>
        <w:tc>
          <w:tcPr>
            <w:tcW w:w="1793" w:type="dxa"/>
            <w:tcBorders>
              <w:top w:val="single" w:sz="8" w:space="0" w:color="000000"/>
              <w:left w:val="single" w:sz="8" w:space="0" w:color="000000"/>
              <w:bottom w:val="single" w:sz="8" w:space="0" w:color="000000"/>
              <w:right w:val="single" w:sz="4" w:space="0" w:color="000000"/>
            </w:tcBorders>
            <w:shd w:val="solid" w:color="FFFFFF" w:fill="auto"/>
            <w:tcMar>
              <w:top w:w="0" w:type="dxa"/>
              <w:left w:w="116" w:type="dxa"/>
              <w:bottom w:w="0" w:type="dxa"/>
              <w:right w:w="116" w:type="dxa"/>
            </w:tcMar>
          </w:tcPr>
          <w:p w14:paraId="743BB545"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Познакомить с традициями, обычаями казахского праздника Наурыз</w:t>
            </w:r>
          </w:p>
        </w:tc>
        <w:tc>
          <w:tcPr>
            <w:tcW w:w="1657" w:type="dxa"/>
            <w:tcBorders>
              <w:top w:val="single" w:sz="8" w:space="0" w:color="000000"/>
              <w:left w:val="single" w:sz="8" w:space="0" w:color="000000"/>
              <w:bottom w:val="single" w:sz="8" w:space="0" w:color="000000"/>
              <w:right w:val="single" w:sz="4" w:space="0" w:color="000000"/>
            </w:tcBorders>
            <w:shd w:val="solid" w:color="FFFFFF" w:fill="auto"/>
            <w:tcMar>
              <w:top w:w="15" w:type="dxa"/>
              <w:left w:w="15" w:type="dxa"/>
              <w:bottom w:w="15" w:type="dxa"/>
              <w:right w:w="15" w:type="dxa"/>
            </w:tcMar>
          </w:tcPr>
          <w:p w14:paraId="31A61739"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Где живет цирк</w:t>
            </w:r>
          </w:p>
          <w:p w14:paraId="4BD5A2A0"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Формировать представления об особенностях зданий цирка, уточнять особенности здания в зависимости от его назначения (как выглядит, из каких материалов построено, как украшено).</w:t>
            </w:r>
          </w:p>
        </w:tc>
      </w:tr>
      <w:tr w:rsidR="00CE536D" w14:paraId="48AFDD82" w14:textId="77777777">
        <w:trPr>
          <w:trHeight w:val="536"/>
        </w:trPr>
        <w:tc>
          <w:tcPr>
            <w:tcW w:w="1304"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0E5AA401"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дата</w:t>
            </w:r>
          </w:p>
        </w:tc>
        <w:tc>
          <w:tcPr>
            <w:tcW w:w="2798" w:type="dxa"/>
            <w:gridSpan w:val="2"/>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46526B11" w14:textId="77777777" w:rsidR="00CE536D" w:rsidRDefault="0052719D">
            <w:pPr>
              <w:pStyle w:val="a5"/>
              <w:jc w:val="center"/>
              <w:rPr>
                <w:rFonts w:ascii="Times New Roman" w:hAnsi="Times New Roman"/>
                <w:color w:val="000000"/>
                <w:sz w:val="24"/>
                <w:szCs w:val="24"/>
              </w:rPr>
            </w:pPr>
            <w:r>
              <w:rPr>
                <w:rFonts w:ascii="Times New Roman" w:hAnsi="Times New Roman"/>
                <w:color w:val="000000"/>
                <w:sz w:val="24"/>
                <w:szCs w:val="24"/>
              </w:rPr>
              <w:t>07. 04.2023</w:t>
            </w:r>
          </w:p>
        </w:tc>
        <w:tc>
          <w:tcPr>
            <w:tcW w:w="1927"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62E24790"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14. 04.2023</w:t>
            </w:r>
          </w:p>
        </w:tc>
        <w:tc>
          <w:tcPr>
            <w:tcW w:w="1718"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1DE037BB"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21. 04.2023</w:t>
            </w:r>
          </w:p>
        </w:tc>
        <w:tc>
          <w:tcPr>
            <w:tcW w:w="1793" w:type="dxa"/>
            <w:tcBorders>
              <w:top w:val="single" w:sz="8" w:space="0" w:color="000000"/>
              <w:left w:val="single" w:sz="8" w:space="0" w:color="000000"/>
              <w:bottom w:val="single" w:sz="8" w:space="0" w:color="000000"/>
              <w:right w:val="single" w:sz="4" w:space="0" w:color="000000"/>
            </w:tcBorders>
            <w:shd w:val="solid" w:color="FFFFFF" w:fill="auto"/>
            <w:tcMar>
              <w:top w:w="0" w:type="dxa"/>
              <w:left w:w="116" w:type="dxa"/>
              <w:bottom w:w="0" w:type="dxa"/>
              <w:right w:w="116" w:type="dxa"/>
            </w:tcMar>
          </w:tcPr>
          <w:p w14:paraId="3DC6C14C"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24.04.2023</w:t>
            </w:r>
          </w:p>
        </w:tc>
        <w:tc>
          <w:tcPr>
            <w:tcW w:w="1657" w:type="dxa"/>
            <w:tcBorders>
              <w:top w:val="single" w:sz="8" w:space="0" w:color="000000"/>
              <w:left w:val="single" w:sz="4" w:space="0" w:color="000000"/>
              <w:bottom w:val="single" w:sz="8" w:space="0" w:color="000000"/>
              <w:right w:val="single" w:sz="8" w:space="0" w:color="000000"/>
            </w:tcBorders>
            <w:shd w:val="solid" w:color="FFFFFF" w:fill="auto"/>
            <w:tcMar>
              <w:top w:w="15" w:type="dxa"/>
              <w:left w:w="15" w:type="dxa"/>
              <w:bottom w:w="15" w:type="dxa"/>
              <w:right w:w="15" w:type="dxa"/>
            </w:tcMar>
          </w:tcPr>
          <w:p w14:paraId="0CF25B93" w14:textId="77777777" w:rsidR="00CE536D" w:rsidRDefault="0052719D">
            <w:pPr>
              <w:pStyle w:val="a5"/>
              <w:jc w:val="center"/>
              <w:rPr>
                <w:rFonts w:ascii="Times New Roman" w:hAnsi="Times New Roman"/>
                <w:color w:val="000000"/>
                <w:sz w:val="24"/>
                <w:szCs w:val="24"/>
              </w:rPr>
            </w:pPr>
            <w:r>
              <w:rPr>
                <w:rFonts w:ascii="Times New Roman" w:hAnsi="Times New Roman"/>
                <w:color w:val="000000"/>
                <w:sz w:val="24"/>
                <w:szCs w:val="24"/>
              </w:rPr>
              <w:t>28.04.2023</w:t>
            </w:r>
          </w:p>
        </w:tc>
      </w:tr>
      <w:tr w:rsidR="00CE536D" w14:paraId="6D2FC418" w14:textId="77777777">
        <w:trPr>
          <w:trHeight w:val="814"/>
        </w:trPr>
        <w:tc>
          <w:tcPr>
            <w:tcW w:w="1304" w:type="dxa"/>
            <w:vMerge w:val="restart"/>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1DD1AC87"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Апрель</w:t>
            </w:r>
          </w:p>
        </w:tc>
        <w:tc>
          <w:tcPr>
            <w:tcW w:w="903"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0FD48AE4"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Тема</w:t>
            </w:r>
          </w:p>
        </w:tc>
        <w:tc>
          <w:tcPr>
            <w:tcW w:w="1895"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67E10A1E"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«Быть здоровыми хотим»</w:t>
            </w:r>
          </w:p>
          <w:p w14:paraId="3F4E1111" w14:textId="0B92B890"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7.04</w:t>
            </w:r>
            <w:r w:rsidR="00AA321F">
              <w:rPr>
                <w:rFonts w:ascii="Times New Roman" w:hAnsi="Times New Roman"/>
                <w:color w:val="000000"/>
                <w:sz w:val="24"/>
                <w:szCs w:val="24"/>
                <w:lang w:val="kk-KZ"/>
              </w:rPr>
              <w:t xml:space="preserve"> Д</w:t>
            </w:r>
            <w:proofErr w:type="spellStart"/>
            <w:r>
              <w:rPr>
                <w:rFonts w:ascii="Times New Roman" w:hAnsi="Times New Roman"/>
                <w:color w:val="000000"/>
                <w:sz w:val="24"/>
                <w:szCs w:val="24"/>
              </w:rPr>
              <w:t>ень</w:t>
            </w:r>
            <w:proofErr w:type="spellEnd"/>
            <w:r w:rsidR="00AA321F">
              <w:rPr>
                <w:rFonts w:ascii="Times New Roman" w:hAnsi="Times New Roman"/>
                <w:color w:val="000000"/>
                <w:sz w:val="24"/>
                <w:szCs w:val="24"/>
                <w:lang w:val="kk-KZ"/>
              </w:rPr>
              <w:t xml:space="preserve"> </w:t>
            </w:r>
            <w:r>
              <w:rPr>
                <w:rFonts w:ascii="Times New Roman" w:hAnsi="Times New Roman"/>
                <w:color w:val="000000"/>
                <w:sz w:val="24"/>
                <w:szCs w:val="24"/>
              </w:rPr>
              <w:t>здоровья</w:t>
            </w:r>
          </w:p>
        </w:tc>
        <w:tc>
          <w:tcPr>
            <w:tcW w:w="1927"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30F18FCB"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«Приведем в порядок планету»</w:t>
            </w:r>
          </w:p>
        </w:tc>
        <w:tc>
          <w:tcPr>
            <w:tcW w:w="1718"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3E2637B0"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«Весна шагает по планете»</w:t>
            </w:r>
          </w:p>
        </w:tc>
        <w:tc>
          <w:tcPr>
            <w:tcW w:w="1793" w:type="dxa"/>
            <w:tcBorders>
              <w:top w:val="single" w:sz="8" w:space="0" w:color="000000"/>
              <w:left w:val="single" w:sz="8" w:space="0" w:color="000000"/>
              <w:bottom w:val="single" w:sz="8" w:space="0" w:color="000000"/>
              <w:right w:val="single" w:sz="4" w:space="0" w:color="000000"/>
            </w:tcBorders>
            <w:shd w:val="solid" w:color="FFFFFF" w:fill="auto"/>
            <w:tcMar>
              <w:top w:w="0" w:type="dxa"/>
              <w:left w:w="116" w:type="dxa"/>
              <w:bottom w:w="0" w:type="dxa"/>
              <w:right w:w="116" w:type="dxa"/>
            </w:tcMar>
          </w:tcPr>
          <w:p w14:paraId="5B3325B7"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«Волшебница вода»</w:t>
            </w:r>
          </w:p>
        </w:tc>
        <w:tc>
          <w:tcPr>
            <w:tcW w:w="1657" w:type="dxa"/>
            <w:tcBorders>
              <w:top w:val="single" w:sz="8" w:space="0" w:color="000000"/>
              <w:left w:val="single" w:sz="4" w:space="0" w:color="000000"/>
              <w:bottom w:val="single" w:sz="8" w:space="0" w:color="000000"/>
              <w:right w:val="single" w:sz="8" w:space="0" w:color="000000"/>
            </w:tcBorders>
            <w:shd w:val="solid" w:color="FFFFFF" w:fill="auto"/>
            <w:tcMar>
              <w:top w:w="15" w:type="dxa"/>
              <w:left w:w="15" w:type="dxa"/>
              <w:bottom w:w="15" w:type="dxa"/>
              <w:right w:w="15" w:type="dxa"/>
            </w:tcMar>
          </w:tcPr>
          <w:p w14:paraId="543AC1F5"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«Веселая капель»</w:t>
            </w:r>
          </w:p>
        </w:tc>
      </w:tr>
      <w:tr w:rsidR="00CE536D" w14:paraId="4AEA0B60" w14:textId="77777777">
        <w:trPr>
          <w:trHeight w:val="970"/>
        </w:trPr>
        <w:tc>
          <w:tcPr>
            <w:tcW w:w="1304" w:type="dxa"/>
            <w:vMerge/>
            <w:tcBorders>
              <w:top w:val="single" w:sz="8" w:space="0" w:color="000000"/>
              <w:left w:val="single" w:sz="8" w:space="0" w:color="000000"/>
              <w:bottom w:val="single" w:sz="8" w:space="0" w:color="000000"/>
              <w:right w:val="single" w:sz="8" w:space="0" w:color="000000"/>
            </w:tcBorders>
            <w:shd w:val="solid" w:color="FFFFFF" w:fill="auto"/>
            <w:tcMar>
              <w:top w:w="15" w:type="dxa"/>
              <w:left w:w="15" w:type="dxa"/>
              <w:bottom w:w="15" w:type="dxa"/>
              <w:right w:w="15" w:type="dxa"/>
            </w:tcMar>
            <w:vAlign w:val="center"/>
          </w:tcPr>
          <w:p w14:paraId="5C82C2BB" w14:textId="77777777" w:rsidR="00CE536D" w:rsidRDefault="00CE536D"/>
        </w:tc>
        <w:tc>
          <w:tcPr>
            <w:tcW w:w="903"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1F755D12"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Цели</w:t>
            </w:r>
          </w:p>
        </w:tc>
        <w:tc>
          <w:tcPr>
            <w:tcW w:w="1895"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74804CE9"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Спорт – это здоровье</w:t>
            </w:r>
          </w:p>
          <w:p w14:paraId="79136A85"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Закрепить знания детей о различных видах спорта, учить пантомимой изображать знакомые виды спорта; развивать интерес к различным видам спорта, желание заниматься спортом.</w:t>
            </w:r>
          </w:p>
        </w:tc>
        <w:tc>
          <w:tcPr>
            <w:tcW w:w="1927"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78EA7576"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Этот загадочный космос</w:t>
            </w:r>
          </w:p>
          <w:p w14:paraId="55A92787"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 xml:space="preserve">Познакомить с символикой созвездий, вызвать интерес к космическому пространству; расширить представления детей о профессии космонавта, воспитывать уважение к этой профессии, развивать </w:t>
            </w:r>
            <w:r>
              <w:rPr>
                <w:rFonts w:ascii="Times New Roman" w:hAnsi="Times New Roman"/>
                <w:color w:val="000000"/>
                <w:sz w:val="24"/>
                <w:szCs w:val="24"/>
              </w:rPr>
              <w:lastRenderedPageBreak/>
              <w:t>уважение фантазию.</w:t>
            </w:r>
          </w:p>
        </w:tc>
        <w:tc>
          <w:tcPr>
            <w:tcW w:w="1718"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555E4307"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lastRenderedPageBreak/>
              <w:t>Признаки весны</w:t>
            </w:r>
          </w:p>
          <w:p w14:paraId="1C3E4D58"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Учить замечать изменения в природе, сравнивать погоду весной и зимой. Воспитывать интерес и бережное отношение к природе.</w:t>
            </w:r>
          </w:p>
        </w:tc>
        <w:tc>
          <w:tcPr>
            <w:tcW w:w="1793" w:type="dxa"/>
            <w:tcBorders>
              <w:top w:val="single" w:sz="8" w:space="0" w:color="000000"/>
              <w:left w:val="single" w:sz="8" w:space="0" w:color="000000"/>
              <w:bottom w:val="single" w:sz="8" w:space="0" w:color="000000"/>
              <w:right w:val="single" w:sz="4" w:space="0" w:color="000000"/>
            </w:tcBorders>
            <w:shd w:val="solid" w:color="FFFFFF" w:fill="auto"/>
            <w:tcMar>
              <w:top w:w="0" w:type="dxa"/>
              <w:left w:w="116" w:type="dxa"/>
              <w:bottom w:w="0" w:type="dxa"/>
              <w:right w:w="116" w:type="dxa"/>
            </w:tcMar>
          </w:tcPr>
          <w:p w14:paraId="1D29EEBB"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Волшебница вода</w:t>
            </w:r>
          </w:p>
          <w:p w14:paraId="6CB83387"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Познакомить с тем, в каком виде вода существует в природе, с различными явлениями; учить понимать необходимость бережного отношения к воде как природному ресурсу.</w:t>
            </w:r>
          </w:p>
        </w:tc>
        <w:tc>
          <w:tcPr>
            <w:tcW w:w="1657" w:type="dxa"/>
            <w:tcBorders>
              <w:top w:val="single" w:sz="8" w:space="0" w:color="000000"/>
              <w:left w:val="single" w:sz="4" w:space="0" w:color="000000"/>
              <w:bottom w:val="single" w:sz="8" w:space="0" w:color="000000"/>
              <w:right w:val="single" w:sz="8" w:space="0" w:color="000000"/>
            </w:tcBorders>
            <w:shd w:val="solid" w:color="FFFFFF" w:fill="auto"/>
            <w:tcMar>
              <w:top w:w="15" w:type="dxa"/>
              <w:left w:w="15" w:type="dxa"/>
              <w:bottom w:w="15" w:type="dxa"/>
              <w:right w:w="15" w:type="dxa"/>
            </w:tcMar>
          </w:tcPr>
          <w:p w14:paraId="719DB9B3"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Учить замечать изменения в природе, сравнивать погоду весной и зимой. Воспитывать интерес и бережное отношение к природе.</w:t>
            </w:r>
          </w:p>
        </w:tc>
      </w:tr>
    </w:tbl>
    <w:p w14:paraId="0FC34BC0" w14:textId="77777777" w:rsidR="00CE536D" w:rsidRDefault="00CE536D">
      <w:pPr>
        <w:pStyle w:val="a5"/>
        <w:jc w:val="both"/>
        <w:rPr>
          <w:rFonts w:ascii="Times New Roman" w:hAnsi="Times New Roman"/>
          <w:vanish/>
          <w:sz w:val="24"/>
          <w:szCs w:val="24"/>
        </w:rPr>
      </w:pPr>
    </w:p>
    <w:tbl>
      <w:tblPr>
        <w:tblW w:w="11294" w:type="dxa"/>
        <w:tblInd w:w="-1428" w:type="dxa"/>
        <w:tblLook w:val="04A0" w:firstRow="1" w:lastRow="0" w:firstColumn="1" w:lastColumn="0" w:noHBand="0" w:noVBand="1"/>
      </w:tblPr>
      <w:tblGrid>
        <w:gridCol w:w="1042"/>
        <w:gridCol w:w="1530"/>
        <w:gridCol w:w="1929"/>
        <w:gridCol w:w="1731"/>
        <w:gridCol w:w="1487"/>
        <w:gridCol w:w="1782"/>
        <w:gridCol w:w="1793"/>
      </w:tblGrid>
      <w:tr w:rsidR="00CE536D" w14:paraId="5B7CD340" w14:textId="77777777" w:rsidTr="00DE7594">
        <w:trPr>
          <w:trHeight w:val="489"/>
        </w:trPr>
        <w:tc>
          <w:tcPr>
            <w:tcW w:w="1046"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523DD17A"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дата</w:t>
            </w:r>
          </w:p>
        </w:tc>
        <w:tc>
          <w:tcPr>
            <w:tcW w:w="1537"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289A0F29" w14:textId="77777777" w:rsidR="00CE536D" w:rsidRDefault="00CE536D">
            <w:pPr>
              <w:pStyle w:val="a5"/>
              <w:jc w:val="both"/>
              <w:rPr>
                <w:rFonts w:ascii="Times New Roman" w:hAnsi="Times New Roman"/>
                <w:color w:val="000000"/>
                <w:sz w:val="24"/>
                <w:szCs w:val="24"/>
              </w:rPr>
            </w:pPr>
          </w:p>
        </w:tc>
        <w:tc>
          <w:tcPr>
            <w:tcW w:w="1929"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39446991"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05.05.2023</w:t>
            </w:r>
          </w:p>
        </w:tc>
        <w:tc>
          <w:tcPr>
            <w:tcW w:w="1731"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1092B912"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10.05.2023</w:t>
            </w:r>
          </w:p>
        </w:tc>
        <w:tc>
          <w:tcPr>
            <w:tcW w:w="1487"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67D28F66"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17.05.2023</w:t>
            </w:r>
          </w:p>
        </w:tc>
        <w:tc>
          <w:tcPr>
            <w:tcW w:w="1771" w:type="dxa"/>
            <w:tcBorders>
              <w:top w:val="single" w:sz="8" w:space="0" w:color="000000"/>
              <w:left w:val="single" w:sz="8" w:space="0" w:color="000000"/>
              <w:bottom w:val="single" w:sz="8" w:space="0" w:color="000000"/>
              <w:right w:val="single" w:sz="4" w:space="0" w:color="000000"/>
            </w:tcBorders>
            <w:shd w:val="solid" w:color="FFFFFF" w:fill="auto"/>
            <w:tcMar>
              <w:top w:w="15" w:type="dxa"/>
              <w:left w:w="15" w:type="dxa"/>
              <w:bottom w:w="15" w:type="dxa"/>
              <w:right w:w="15" w:type="dxa"/>
            </w:tcMar>
          </w:tcPr>
          <w:p w14:paraId="13D42E2C"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19.05.2023</w:t>
            </w:r>
          </w:p>
        </w:tc>
        <w:tc>
          <w:tcPr>
            <w:tcW w:w="1793" w:type="dxa"/>
            <w:tcBorders>
              <w:top w:val="single" w:sz="8" w:space="0" w:color="000000"/>
              <w:left w:val="single" w:sz="4" w:space="0" w:color="000000"/>
              <w:bottom w:val="single" w:sz="8" w:space="0" w:color="000000"/>
              <w:right w:val="single" w:sz="8" w:space="0" w:color="000000"/>
            </w:tcBorders>
            <w:shd w:val="solid" w:color="FFFFFF" w:fill="auto"/>
            <w:tcMar>
              <w:top w:w="15" w:type="dxa"/>
              <w:left w:w="15" w:type="dxa"/>
              <w:bottom w:w="15" w:type="dxa"/>
              <w:right w:w="15" w:type="dxa"/>
            </w:tcMar>
          </w:tcPr>
          <w:p w14:paraId="4DFC19F6"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26.05.2023</w:t>
            </w:r>
          </w:p>
        </w:tc>
      </w:tr>
      <w:tr w:rsidR="00CE536D" w14:paraId="1F5D4AC1" w14:textId="77777777">
        <w:trPr>
          <w:trHeight w:val="1160"/>
        </w:trPr>
        <w:tc>
          <w:tcPr>
            <w:tcW w:w="1046"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5EC112C4"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Май</w:t>
            </w:r>
          </w:p>
        </w:tc>
        <w:tc>
          <w:tcPr>
            <w:tcW w:w="1537"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2FF9E536"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Тема</w:t>
            </w:r>
          </w:p>
        </w:tc>
        <w:tc>
          <w:tcPr>
            <w:tcW w:w="1929"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20DB13B3"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«Праздник весны и труда»</w:t>
            </w:r>
          </w:p>
        </w:tc>
        <w:tc>
          <w:tcPr>
            <w:tcW w:w="1731"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0F8F6DA8"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«День победы»</w:t>
            </w:r>
          </w:p>
        </w:tc>
        <w:tc>
          <w:tcPr>
            <w:tcW w:w="1487"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0C6E7F48"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«Скоро лето»</w:t>
            </w:r>
          </w:p>
        </w:tc>
        <w:tc>
          <w:tcPr>
            <w:tcW w:w="1771" w:type="dxa"/>
            <w:tcBorders>
              <w:top w:val="single" w:sz="8" w:space="0" w:color="000000"/>
              <w:left w:val="single" w:sz="8" w:space="0" w:color="000000"/>
              <w:bottom w:val="single" w:sz="8" w:space="0" w:color="000000"/>
              <w:right w:val="single" w:sz="4" w:space="0" w:color="000000"/>
            </w:tcBorders>
            <w:shd w:val="solid" w:color="FFFFFF" w:fill="auto"/>
            <w:tcMar>
              <w:top w:w="0" w:type="dxa"/>
              <w:left w:w="116" w:type="dxa"/>
              <w:bottom w:w="0" w:type="dxa"/>
              <w:right w:w="116" w:type="dxa"/>
            </w:tcMar>
          </w:tcPr>
          <w:p w14:paraId="061597F2"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Итоговое занятие</w:t>
            </w:r>
          </w:p>
        </w:tc>
        <w:tc>
          <w:tcPr>
            <w:tcW w:w="1793" w:type="dxa"/>
            <w:tcBorders>
              <w:top w:val="single" w:sz="8" w:space="0" w:color="000000"/>
              <w:left w:val="single" w:sz="4" w:space="0" w:color="000000"/>
              <w:bottom w:val="single" w:sz="8" w:space="0" w:color="000000"/>
              <w:right w:val="single" w:sz="8" w:space="0" w:color="000000"/>
            </w:tcBorders>
            <w:shd w:val="solid" w:color="FFFFFF" w:fill="auto"/>
            <w:tcMar>
              <w:top w:w="15" w:type="dxa"/>
              <w:left w:w="15" w:type="dxa"/>
              <w:bottom w:w="15" w:type="dxa"/>
              <w:right w:w="15" w:type="dxa"/>
            </w:tcMar>
          </w:tcPr>
          <w:p w14:paraId="0572C787"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Диагностическое</w:t>
            </w:r>
          </w:p>
        </w:tc>
      </w:tr>
      <w:tr w:rsidR="00CE536D" w14:paraId="22C00E9B" w14:textId="77777777">
        <w:trPr>
          <w:trHeight w:val="1512"/>
        </w:trPr>
        <w:tc>
          <w:tcPr>
            <w:tcW w:w="1046" w:type="dxa"/>
            <w:tcBorders>
              <w:top w:val="single" w:sz="8" w:space="0" w:color="000000"/>
              <w:left w:val="single" w:sz="8" w:space="0" w:color="000000"/>
              <w:bottom w:val="single" w:sz="8" w:space="0" w:color="000000"/>
              <w:right w:val="single" w:sz="8" w:space="0" w:color="000000"/>
            </w:tcBorders>
            <w:shd w:val="solid" w:color="FFFFFF" w:fill="auto"/>
            <w:tcMar>
              <w:top w:w="15" w:type="dxa"/>
              <w:left w:w="15" w:type="dxa"/>
              <w:bottom w:w="15" w:type="dxa"/>
              <w:right w:w="15" w:type="dxa"/>
            </w:tcMar>
            <w:vAlign w:val="center"/>
          </w:tcPr>
          <w:p w14:paraId="5909973E" w14:textId="77777777" w:rsidR="00CE536D" w:rsidRDefault="00CE536D">
            <w:pPr>
              <w:pStyle w:val="a5"/>
              <w:jc w:val="both"/>
              <w:rPr>
                <w:rFonts w:ascii="Times New Roman" w:hAnsi="Times New Roman"/>
                <w:color w:val="000000"/>
                <w:sz w:val="24"/>
                <w:szCs w:val="24"/>
              </w:rPr>
            </w:pPr>
          </w:p>
        </w:tc>
        <w:tc>
          <w:tcPr>
            <w:tcW w:w="1537"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5FFC0A27"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Цели</w:t>
            </w:r>
          </w:p>
        </w:tc>
        <w:tc>
          <w:tcPr>
            <w:tcW w:w="1929"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631E51D5"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День Единства народов Казахстана – 1 мая»</w:t>
            </w:r>
          </w:p>
          <w:p w14:paraId="1D364627"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Добиваться усвоения воспитанниками замечать изменения в природе, умение узнавать и называть времена года, выделять признаки весны.</w:t>
            </w:r>
          </w:p>
        </w:tc>
        <w:tc>
          <w:tcPr>
            <w:tcW w:w="1731"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462DFD9D"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День победы</w:t>
            </w:r>
          </w:p>
          <w:p w14:paraId="6D6759C2"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Дать представление о празднике «День Победы» учить рассказывать отвечать на вопросы. Развивать внимание, речь; воспитывать уважение к ветеранам.</w:t>
            </w:r>
          </w:p>
        </w:tc>
        <w:tc>
          <w:tcPr>
            <w:tcW w:w="1471" w:type="dxa"/>
            <w:tcBorders>
              <w:top w:val="single" w:sz="8" w:space="0" w:color="000000"/>
              <w:left w:val="single" w:sz="8" w:space="0" w:color="000000"/>
              <w:bottom w:val="single" w:sz="8" w:space="0" w:color="000000"/>
              <w:right w:val="single" w:sz="8" w:space="0" w:color="000000"/>
            </w:tcBorders>
            <w:shd w:val="solid" w:color="FFFFFF" w:fill="auto"/>
            <w:tcMar>
              <w:top w:w="0" w:type="dxa"/>
              <w:left w:w="116" w:type="dxa"/>
              <w:bottom w:w="0" w:type="dxa"/>
              <w:right w:w="116" w:type="dxa"/>
            </w:tcMar>
          </w:tcPr>
          <w:p w14:paraId="30EB4CA2"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Праздник правильной речи</w:t>
            </w:r>
          </w:p>
          <w:p w14:paraId="4DE79EB8"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Обобщение знаний о природном окружении.</w:t>
            </w:r>
          </w:p>
          <w:p w14:paraId="49C0D7B4"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Умение правильно и четко отвечать на вопросы.</w:t>
            </w:r>
          </w:p>
        </w:tc>
        <w:tc>
          <w:tcPr>
            <w:tcW w:w="1787" w:type="dxa"/>
            <w:tcBorders>
              <w:top w:val="single" w:sz="8" w:space="0" w:color="000000"/>
              <w:left w:val="single" w:sz="8" w:space="0" w:color="000000"/>
              <w:bottom w:val="single" w:sz="8" w:space="0" w:color="000000"/>
              <w:right w:val="single" w:sz="4" w:space="0" w:color="000000"/>
            </w:tcBorders>
            <w:shd w:val="solid" w:color="FFFFFF" w:fill="auto"/>
            <w:tcMar>
              <w:top w:w="0" w:type="dxa"/>
              <w:left w:w="116" w:type="dxa"/>
              <w:bottom w:w="0" w:type="dxa"/>
              <w:right w:w="116" w:type="dxa"/>
            </w:tcMar>
          </w:tcPr>
          <w:p w14:paraId="061FEC96"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Усвоение знаний на данном этапе обучения</w:t>
            </w:r>
          </w:p>
        </w:tc>
        <w:tc>
          <w:tcPr>
            <w:tcW w:w="1793" w:type="dxa"/>
            <w:tcBorders>
              <w:top w:val="single" w:sz="8" w:space="0" w:color="000000"/>
              <w:left w:val="single" w:sz="4" w:space="0" w:color="000000"/>
              <w:bottom w:val="single" w:sz="8" w:space="0" w:color="000000"/>
              <w:right w:val="single" w:sz="8" w:space="0" w:color="000000"/>
            </w:tcBorders>
            <w:shd w:val="solid" w:color="FFFFFF" w:fill="auto"/>
            <w:tcMar>
              <w:top w:w="15" w:type="dxa"/>
              <w:left w:w="15" w:type="dxa"/>
              <w:bottom w:w="15" w:type="dxa"/>
              <w:right w:w="15" w:type="dxa"/>
            </w:tcMar>
          </w:tcPr>
          <w:p w14:paraId="11C3E1F4"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Диагностика</w:t>
            </w:r>
          </w:p>
        </w:tc>
      </w:tr>
    </w:tbl>
    <w:p w14:paraId="3CFD164B" w14:textId="77777777" w:rsidR="00CE536D" w:rsidRDefault="00CE536D">
      <w:pPr>
        <w:pStyle w:val="a5"/>
        <w:jc w:val="both"/>
        <w:rPr>
          <w:rFonts w:ascii="Times New Roman" w:hAnsi="Times New Roman"/>
          <w:color w:val="000000"/>
          <w:sz w:val="24"/>
          <w:szCs w:val="24"/>
        </w:rPr>
      </w:pPr>
    </w:p>
    <w:p w14:paraId="544D07BF" w14:textId="620F7968"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2.2.</w:t>
      </w:r>
      <w:r w:rsidR="00DE7594">
        <w:rPr>
          <w:rFonts w:ascii="Times New Roman" w:hAnsi="Times New Roman"/>
          <w:color w:val="000000"/>
          <w:sz w:val="24"/>
          <w:szCs w:val="24"/>
          <w:lang w:val="kk-KZ"/>
        </w:rPr>
        <w:t xml:space="preserve"> </w:t>
      </w:r>
      <w:r>
        <w:rPr>
          <w:rFonts w:ascii="Times New Roman" w:hAnsi="Times New Roman"/>
          <w:color w:val="000000"/>
          <w:sz w:val="24"/>
          <w:szCs w:val="24"/>
        </w:rPr>
        <w:t>Взаимодействие с семьей</w:t>
      </w:r>
    </w:p>
    <w:p w14:paraId="2A2F15B0" w14:textId="77777777" w:rsidR="00CE536D" w:rsidRDefault="00CE536D">
      <w:pPr>
        <w:pStyle w:val="a5"/>
        <w:jc w:val="both"/>
        <w:rPr>
          <w:rFonts w:ascii="Times New Roman" w:hAnsi="Times New Roman"/>
          <w:color w:val="000000"/>
          <w:sz w:val="24"/>
          <w:szCs w:val="24"/>
        </w:rPr>
      </w:pPr>
    </w:p>
    <w:tbl>
      <w:tblPr>
        <w:tblW w:w="11057" w:type="dxa"/>
        <w:tblInd w:w="-1144" w:type="dxa"/>
        <w:tblLook w:val="04A0" w:firstRow="1" w:lastRow="0" w:firstColumn="1" w:lastColumn="0" w:noHBand="0" w:noVBand="1"/>
      </w:tblPr>
      <w:tblGrid>
        <w:gridCol w:w="1586"/>
        <w:gridCol w:w="5628"/>
        <w:gridCol w:w="3843"/>
      </w:tblGrid>
      <w:tr w:rsidR="00CE536D" w14:paraId="4D092FAE" w14:textId="77777777">
        <w:trPr>
          <w:trHeight w:val="867"/>
        </w:trPr>
        <w:tc>
          <w:tcPr>
            <w:tcW w:w="1586"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6B5FB89B" w14:textId="77777777" w:rsidR="00CE536D" w:rsidRDefault="0052719D" w:rsidP="00DE7594">
            <w:pPr>
              <w:pStyle w:val="a5"/>
              <w:jc w:val="center"/>
              <w:rPr>
                <w:rFonts w:ascii="Times New Roman" w:hAnsi="Times New Roman"/>
                <w:color w:val="000000"/>
                <w:sz w:val="24"/>
                <w:szCs w:val="24"/>
              </w:rPr>
            </w:pPr>
            <w:r>
              <w:rPr>
                <w:rFonts w:ascii="Times New Roman" w:hAnsi="Times New Roman"/>
                <w:color w:val="000000"/>
                <w:sz w:val="24"/>
                <w:szCs w:val="24"/>
              </w:rPr>
              <w:t>№</w:t>
            </w:r>
          </w:p>
          <w:p w14:paraId="523A10F0" w14:textId="77777777" w:rsidR="00CE536D" w:rsidRDefault="0052719D" w:rsidP="00DE7594">
            <w:pPr>
              <w:pStyle w:val="a5"/>
              <w:jc w:val="center"/>
              <w:rPr>
                <w:rFonts w:ascii="Times New Roman" w:hAnsi="Times New Roman"/>
                <w:color w:val="000000"/>
                <w:sz w:val="24"/>
                <w:szCs w:val="24"/>
              </w:rPr>
            </w:pPr>
            <w:r>
              <w:rPr>
                <w:rFonts w:ascii="Times New Roman" w:hAnsi="Times New Roman"/>
                <w:color w:val="000000"/>
                <w:sz w:val="24"/>
                <w:szCs w:val="24"/>
              </w:rPr>
              <w:t>п/п</w:t>
            </w:r>
          </w:p>
        </w:tc>
        <w:tc>
          <w:tcPr>
            <w:tcW w:w="5628"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18A8A021" w14:textId="77777777" w:rsidR="00CE536D" w:rsidRDefault="0052719D" w:rsidP="00DE7594">
            <w:pPr>
              <w:pStyle w:val="a5"/>
              <w:jc w:val="center"/>
              <w:rPr>
                <w:rFonts w:ascii="Times New Roman" w:hAnsi="Times New Roman"/>
                <w:color w:val="000000"/>
                <w:sz w:val="24"/>
                <w:szCs w:val="24"/>
              </w:rPr>
            </w:pPr>
            <w:r>
              <w:rPr>
                <w:rFonts w:ascii="Times New Roman" w:hAnsi="Times New Roman"/>
                <w:color w:val="000000"/>
                <w:sz w:val="24"/>
                <w:szCs w:val="24"/>
              </w:rPr>
              <w:t>Форма работы с родителями</w:t>
            </w:r>
          </w:p>
        </w:tc>
        <w:tc>
          <w:tcPr>
            <w:tcW w:w="3843"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1813DCC5" w14:textId="77777777" w:rsidR="00CE536D" w:rsidRDefault="0052719D" w:rsidP="00DE7594">
            <w:pPr>
              <w:pStyle w:val="a5"/>
              <w:jc w:val="center"/>
              <w:rPr>
                <w:rFonts w:ascii="Times New Roman" w:hAnsi="Times New Roman"/>
                <w:color w:val="000000"/>
                <w:sz w:val="24"/>
                <w:szCs w:val="24"/>
              </w:rPr>
            </w:pPr>
            <w:r>
              <w:rPr>
                <w:rFonts w:ascii="Times New Roman" w:hAnsi="Times New Roman"/>
                <w:color w:val="000000"/>
                <w:sz w:val="24"/>
                <w:szCs w:val="24"/>
              </w:rPr>
              <w:t>дата</w:t>
            </w:r>
          </w:p>
        </w:tc>
      </w:tr>
      <w:tr w:rsidR="00CE536D" w14:paraId="7580DACA" w14:textId="77777777">
        <w:trPr>
          <w:trHeight w:val="828"/>
        </w:trPr>
        <w:tc>
          <w:tcPr>
            <w:tcW w:w="1586"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7477164D" w14:textId="77777777" w:rsidR="00CE536D" w:rsidRDefault="0052719D" w:rsidP="00DE7594">
            <w:pPr>
              <w:pStyle w:val="a5"/>
              <w:jc w:val="center"/>
              <w:rPr>
                <w:rFonts w:ascii="Times New Roman" w:hAnsi="Times New Roman"/>
                <w:color w:val="000000"/>
                <w:sz w:val="24"/>
                <w:szCs w:val="24"/>
              </w:rPr>
            </w:pPr>
            <w:r>
              <w:rPr>
                <w:rFonts w:ascii="Times New Roman" w:hAnsi="Times New Roman"/>
                <w:color w:val="000000"/>
                <w:sz w:val="24"/>
                <w:szCs w:val="24"/>
              </w:rPr>
              <w:t>1</w:t>
            </w:r>
          </w:p>
        </w:tc>
        <w:tc>
          <w:tcPr>
            <w:tcW w:w="5628"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179F7DFD" w14:textId="77777777" w:rsidR="00CE536D" w:rsidRDefault="0052719D" w:rsidP="00DE7594">
            <w:pPr>
              <w:pStyle w:val="a5"/>
              <w:jc w:val="center"/>
              <w:rPr>
                <w:rFonts w:ascii="Times New Roman" w:hAnsi="Times New Roman"/>
                <w:color w:val="000000"/>
                <w:sz w:val="24"/>
                <w:szCs w:val="24"/>
              </w:rPr>
            </w:pPr>
            <w:r>
              <w:rPr>
                <w:rFonts w:ascii="Times New Roman" w:hAnsi="Times New Roman"/>
                <w:color w:val="000000"/>
                <w:sz w:val="24"/>
                <w:szCs w:val="24"/>
              </w:rPr>
              <w:t>Анкетирование</w:t>
            </w:r>
          </w:p>
          <w:p w14:paraId="5CB109AE" w14:textId="77777777" w:rsidR="00CE536D" w:rsidRDefault="0052719D" w:rsidP="00DE7594">
            <w:pPr>
              <w:pStyle w:val="a5"/>
              <w:jc w:val="center"/>
              <w:rPr>
                <w:rFonts w:ascii="Times New Roman" w:hAnsi="Times New Roman"/>
                <w:color w:val="000000"/>
                <w:sz w:val="24"/>
                <w:szCs w:val="24"/>
              </w:rPr>
            </w:pPr>
            <w:r>
              <w:rPr>
                <w:rFonts w:ascii="Times New Roman" w:hAnsi="Times New Roman"/>
                <w:color w:val="000000"/>
                <w:sz w:val="24"/>
                <w:szCs w:val="24"/>
              </w:rPr>
              <w:t>Цель: сбор информации о ребенке</w:t>
            </w:r>
          </w:p>
        </w:tc>
        <w:tc>
          <w:tcPr>
            <w:tcW w:w="3843"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0ECD4FF3" w14:textId="77777777" w:rsidR="00CE536D" w:rsidRDefault="0052719D" w:rsidP="00DE7594">
            <w:pPr>
              <w:pStyle w:val="a5"/>
              <w:jc w:val="center"/>
              <w:rPr>
                <w:rFonts w:ascii="Times New Roman" w:hAnsi="Times New Roman"/>
                <w:color w:val="000000"/>
                <w:sz w:val="24"/>
                <w:szCs w:val="24"/>
              </w:rPr>
            </w:pPr>
            <w:r>
              <w:rPr>
                <w:rFonts w:ascii="Times New Roman" w:hAnsi="Times New Roman"/>
                <w:color w:val="000000"/>
                <w:sz w:val="24"/>
                <w:szCs w:val="24"/>
              </w:rPr>
              <w:t>сентябрь</w:t>
            </w:r>
          </w:p>
        </w:tc>
      </w:tr>
      <w:tr w:rsidR="00CE536D" w14:paraId="76E942E7" w14:textId="77777777">
        <w:trPr>
          <w:trHeight w:val="1214"/>
        </w:trPr>
        <w:tc>
          <w:tcPr>
            <w:tcW w:w="1586"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6B567C74" w14:textId="77777777" w:rsidR="00CE536D" w:rsidRDefault="0052719D" w:rsidP="00DE7594">
            <w:pPr>
              <w:pStyle w:val="a5"/>
              <w:jc w:val="center"/>
              <w:rPr>
                <w:rFonts w:ascii="Times New Roman" w:hAnsi="Times New Roman"/>
                <w:color w:val="000000"/>
                <w:sz w:val="24"/>
                <w:szCs w:val="24"/>
              </w:rPr>
            </w:pPr>
            <w:r>
              <w:rPr>
                <w:rFonts w:ascii="Times New Roman" w:hAnsi="Times New Roman"/>
                <w:color w:val="000000"/>
                <w:sz w:val="24"/>
                <w:szCs w:val="24"/>
              </w:rPr>
              <w:t>2</w:t>
            </w:r>
          </w:p>
        </w:tc>
        <w:tc>
          <w:tcPr>
            <w:tcW w:w="5628"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6FF15EC1" w14:textId="77777777" w:rsidR="00CE536D" w:rsidRDefault="0052719D" w:rsidP="00DE7594">
            <w:pPr>
              <w:pStyle w:val="a5"/>
              <w:jc w:val="center"/>
              <w:rPr>
                <w:rFonts w:ascii="Times New Roman" w:hAnsi="Times New Roman"/>
                <w:color w:val="000000"/>
                <w:sz w:val="24"/>
                <w:szCs w:val="24"/>
              </w:rPr>
            </w:pPr>
            <w:r>
              <w:rPr>
                <w:rFonts w:ascii="Times New Roman" w:hAnsi="Times New Roman"/>
                <w:color w:val="000000"/>
                <w:sz w:val="24"/>
                <w:szCs w:val="24"/>
              </w:rPr>
              <w:t>Индивидуальная беседа тема: «Результаты речевого обследования»</w:t>
            </w:r>
          </w:p>
          <w:p w14:paraId="19CD129E" w14:textId="77777777" w:rsidR="00CE536D" w:rsidRDefault="0052719D" w:rsidP="00DE7594">
            <w:pPr>
              <w:pStyle w:val="a5"/>
              <w:jc w:val="center"/>
              <w:rPr>
                <w:rFonts w:ascii="Times New Roman" w:hAnsi="Times New Roman"/>
                <w:color w:val="000000"/>
                <w:sz w:val="24"/>
                <w:szCs w:val="24"/>
              </w:rPr>
            </w:pPr>
            <w:r>
              <w:rPr>
                <w:rFonts w:ascii="Times New Roman" w:hAnsi="Times New Roman"/>
                <w:color w:val="000000"/>
                <w:sz w:val="24"/>
                <w:szCs w:val="24"/>
              </w:rPr>
              <w:t>Методические рекомендации по выполнению заданий логопеда</w:t>
            </w:r>
          </w:p>
        </w:tc>
        <w:tc>
          <w:tcPr>
            <w:tcW w:w="3843"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6B4FFEA7" w14:textId="77777777" w:rsidR="00CE536D" w:rsidRDefault="0052719D" w:rsidP="00DE7594">
            <w:pPr>
              <w:pStyle w:val="a5"/>
              <w:jc w:val="center"/>
              <w:rPr>
                <w:rFonts w:ascii="Times New Roman" w:hAnsi="Times New Roman"/>
                <w:color w:val="000000"/>
                <w:sz w:val="24"/>
                <w:szCs w:val="24"/>
              </w:rPr>
            </w:pPr>
            <w:r>
              <w:rPr>
                <w:rFonts w:ascii="Times New Roman" w:hAnsi="Times New Roman"/>
                <w:color w:val="000000"/>
                <w:sz w:val="24"/>
                <w:szCs w:val="24"/>
              </w:rPr>
              <w:t>октябрь</w:t>
            </w:r>
          </w:p>
        </w:tc>
      </w:tr>
      <w:tr w:rsidR="00CE536D" w14:paraId="081189BB" w14:textId="77777777">
        <w:trPr>
          <w:trHeight w:val="1021"/>
        </w:trPr>
        <w:tc>
          <w:tcPr>
            <w:tcW w:w="1586"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6DB88A08" w14:textId="77777777" w:rsidR="00CE536D" w:rsidRDefault="0052719D" w:rsidP="00DE7594">
            <w:pPr>
              <w:pStyle w:val="a5"/>
              <w:jc w:val="center"/>
              <w:rPr>
                <w:rFonts w:ascii="Times New Roman" w:hAnsi="Times New Roman"/>
                <w:color w:val="000000"/>
                <w:sz w:val="24"/>
                <w:szCs w:val="24"/>
              </w:rPr>
            </w:pPr>
            <w:r>
              <w:rPr>
                <w:rFonts w:ascii="Times New Roman" w:hAnsi="Times New Roman"/>
                <w:color w:val="000000"/>
                <w:sz w:val="24"/>
                <w:szCs w:val="24"/>
              </w:rPr>
              <w:t>3</w:t>
            </w:r>
          </w:p>
        </w:tc>
        <w:tc>
          <w:tcPr>
            <w:tcW w:w="5628"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5B944752" w14:textId="77777777" w:rsidR="00CE536D" w:rsidRDefault="0052719D" w:rsidP="00DE7594">
            <w:pPr>
              <w:pStyle w:val="a5"/>
              <w:jc w:val="center"/>
              <w:rPr>
                <w:rFonts w:ascii="Times New Roman" w:hAnsi="Times New Roman"/>
                <w:color w:val="000000"/>
                <w:sz w:val="24"/>
                <w:szCs w:val="24"/>
              </w:rPr>
            </w:pPr>
            <w:r>
              <w:rPr>
                <w:rFonts w:ascii="Times New Roman" w:hAnsi="Times New Roman"/>
                <w:color w:val="000000"/>
                <w:sz w:val="24"/>
                <w:szCs w:val="24"/>
              </w:rPr>
              <w:t>Тематическая консультация:</w:t>
            </w:r>
          </w:p>
          <w:p w14:paraId="6280FCB6" w14:textId="77777777" w:rsidR="00CE536D" w:rsidRDefault="0052719D" w:rsidP="00DE7594">
            <w:pPr>
              <w:pStyle w:val="a5"/>
              <w:jc w:val="center"/>
              <w:rPr>
                <w:rFonts w:ascii="Times New Roman" w:hAnsi="Times New Roman"/>
                <w:color w:val="000000"/>
                <w:sz w:val="24"/>
                <w:szCs w:val="24"/>
              </w:rPr>
            </w:pPr>
            <w:r>
              <w:rPr>
                <w:rFonts w:ascii="Times New Roman" w:hAnsi="Times New Roman"/>
                <w:color w:val="000000"/>
                <w:sz w:val="24"/>
                <w:szCs w:val="24"/>
              </w:rPr>
              <w:t>«Особенности обучения ребенка с ЗЭР»</w:t>
            </w:r>
          </w:p>
        </w:tc>
        <w:tc>
          <w:tcPr>
            <w:tcW w:w="3843"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096BCFDA" w14:textId="77777777" w:rsidR="00CE536D" w:rsidRDefault="0052719D" w:rsidP="00DE7594">
            <w:pPr>
              <w:pStyle w:val="a5"/>
              <w:jc w:val="center"/>
              <w:rPr>
                <w:rFonts w:ascii="Times New Roman" w:hAnsi="Times New Roman"/>
                <w:color w:val="000000"/>
                <w:sz w:val="24"/>
                <w:szCs w:val="24"/>
              </w:rPr>
            </w:pPr>
            <w:r>
              <w:rPr>
                <w:rFonts w:ascii="Times New Roman" w:hAnsi="Times New Roman"/>
                <w:color w:val="000000"/>
                <w:sz w:val="24"/>
                <w:szCs w:val="24"/>
              </w:rPr>
              <w:t>ноябрь</w:t>
            </w:r>
          </w:p>
        </w:tc>
      </w:tr>
      <w:tr w:rsidR="00CE536D" w14:paraId="712A6D3B" w14:textId="77777777">
        <w:trPr>
          <w:trHeight w:val="1426"/>
        </w:trPr>
        <w:tc>
          <w:tcPr>
            <w:tcW w:w="1586"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23DD92DE" w14:textId="77777777" w:rsidR="00CE536D" w:rsidRDefault="0052719D" w:rsidP="00DE7594">
            <w:pPr>
              <w:pStyle w:val="a5"/>
              <w:jc w:val="center"/>
              <w:rPr>
                <w:rFonts w:ascii="Times New Roman" w:hAnsi="Times New Roman"/>
                <w:color w:val="000000"/>
                <w:sz w:val="24"/>
                <w:szCs w:val="24"/>
              </w:rPr>
            </w:pPr>
            <w:r>
              <w:rPr>
                <w:rFonts w:ascii="Times New Roman" w:hAnsi="Times New Roman"/>
                <w:color w:val="000000"/>
                <w:sz w:val="24"/>
                <w:szCs w:val="24"/>
              </w:rPr>
              <w:t>4</w:t>
            </w:r>
          </w:p>
        </w:tc>
        <w:tc>
          <w:tcPr>
            <w:tcW w:w="5628"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06581084" w14:textId="77777777" w:rsidR="00CE536D" w:rsidRDefault="0052719D" w:rsidP="00DE7594">
            <w:pPr>
              <w:pStyle w:val="a5"/>
              <w:jc w:val="center"/>
              <w:rPr>
                <w:rFonts w:ascii="Times New Roman" w:hAnsi="Times New Roman"/>
                <w:color w:val="000000"/>
                <w:sz w:val="24"/>
                <w:szCs w:val="24"/>
              </w:rPr>
            </w:pPr>
            <w:r>
              <w:rPr>
                <w:rFonts w:ascii="Times New Roman" w:hAnsi="Times New Roman"/>
                <w:color w:val="000000"/>
                <w:sz w:val="24"/>
                <w:szCs w:val="24"/>
              </w:rPr>
              <w:t>Мастер – класс</w:t>
            </w:r>
          </w:p>
          <w:p w14:paraId="7B7E3E77" w14:textId="77777777" w:rsidR="00CE536D" w:rsidRDefault="0052719D" w:rsidP="00DE7594">
            <w:pPr>
              <w:pStyle w:val="a5"/>
              <w:jc w:val="center"/>
              <w:rPr>
                <w:rFonts w:ascii="Times New Roman" w:hAnsi="Times New Roman"/>
                <w:color w:val="000000"/>
                <w:sz w:val="24"/>
                <w:szCs w:val="24"/>
              </w:rPr>
            </w:pPr>
            <w:r>
              <w:rPr>
                <w:rFonts w:ascii="Times New Roman" w:hAnsi="Times New Roman"/>
                <w:color w:val="000000"/>
                <w:sz w:val="24"/>
                <w:szCs w:val="24"/>
              </w:rPr>
              <w:t>«Оформление и ведение портфолио ребенка»</w:t>
            </w:r>
          </w:p>
        </w:tc>
        <w:tc>
          <w:tcPr>
            <w:tcW w:w="3843"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352F4302" w14:textId="77777777" w:rsidR="00CE536D" w:rsidRDefault="0052719D" w:rsidP="00DE7594">
            <w:pPr>
              <w:pStyle w:val="a5"/>
              <w:jc w:val="center"/>
              <w:rPr>
                <w:rFonts w:ascii="Times New Roman" w:hAnsi="Times New Roman"/>
                <w:color w:val="000000"/>
                <w:sz w:val="24"/>
                <w:szCs w:val="24"/>
              </w:rPr>
            </w:pPr>
            <w:r>
              <w:rPr>
                <w:rFonts w:ascii="Times New Roman" w:hAnsi="Times New Roman"/>
                <w:color w:val="000000"/>
                <w:sz w:val="24"/>
                <w:szCs w:val="24"/>
              </w:rPr>
              <w:t>декабрь</w:t>
            </w:r>
          </w:p>
        </w:tc>
      </w:tr>
      <w:tr w:rsidR="00CE536D" w14:paraId="5861B6A3" w14:textId="77777777">
        <w:trPr>
          <w:trHeight w:val="790"/>
        </w:trPr>
        <w:tc>
          <w:tcPr>
            <w:tcW w:w="1586"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03AD518B" w14:textId="77777777" w:rsidR="00CE536D" w:rsidRDefault="0052719D" w:rsidP="00DE7594">
            <w:pPr>
              <w:pStyle w:val="a5"/>
              <w:jc w:val="center"/>
              <w:rPr>
                <w:rFonts w:ascii="Times New Roman" w:hAnsi="Times New Roman"/>
                <w:color w:val="000000"/>
                <w:sz w:val="24"/>
                <w:szCs w:val="24"/>
              </w:rPr>
            </w:pPr>
            <w:r>
              <w:rPr>
                <w:rFonts w:ascii="Times New Roman" w:hAnsi="Times New Roman"/>
                <w:color w:val="000000"/>
                <w:sz w:val="24"/>
                <w:szCs w:val="24"/>
              </w:rPr>
              <w:t>5</w:t>
            </w:r>
          </w:p>
        </w:tc>
        <w:tc>
          <w:tcPr>
            <w:tcW w:w="5628"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2B1E048F" w14:textId="77777777" w:rsidR="00CE536D" w:rsidRDefault="0052719D" w:rsidP="00DE7594">
            <w:pPr>
              <w:pStyle w:val="a5"/>
              <w:jc w:val="center"/>
              <w:rPr>
                <w:rFonts w:ascii="Times New Roman" w:hAnsi="Times New Roman"/>
                <w:color w:val="000000"/>
                <w:sz w:val="24"/>
                <w:szCs w:val="24"/>
              </w:rPr>
            </w:pPr>
            <w:r>
              <w:rPr>
                <w:rFonts w:ascii="Times New Roman" w:hAnsi="Times New Roman"/>
                <w:color w:val="000000"/>
                <w:sz w:val="24"/>
                <w:szCs w:val="24"/>
              </w:rPr>
              <w:t>Мастер – класс</w:t>
            </w:r>
          </w:p>
          <w:p w14:paraId="39A1AB3B" w14:textId="77777777" w:rsidR="00CE536D" w:rsidRDefault="0052719D" w:rsidP="00DE7594">
            <w:pPr>
              <w:pStyle w:val="a5"/>
              <w:jc w:val="center"/>
              <w:rPr>
                <w:rFonts w:ascii="Times New Roman" w:hAnsi="Times New Roman"/>
                <w:color w:val="000000"/>
                <w:sz w:val="24"/>
                <w:szCs w:val="24"/>
              </w:rPr>
            </w:pPr>
            <w:r>
              <w:rPr>
                <w:rFonts w:ascii="Times New Roman" w:hAnsi="Times New Roman"/>
                <w:color w:val="000000"/>
                <w:sz w:val="24"/>
                <w:szCs w:val="24"/>
              </w:rPr>
              <w:t>«Игры и пособия по развитию длительного сильного выдоха»</w:t>
            </w:r>
          </w:p>
        </w:tc>
        <w:tc>
          <w:tcPr>
            <w:tcW w:w="3843"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0A32C2A4" w14:textId="77777777" w:rsidR="00CE536D" w:rsidRDefault="0052719D" w:rsidP="00DE7594">
            <w:pPr>
              <w:pStyle w:val="a5"/>
              <w:jc w:val="center"/>
              <w:rPr>
                <w:rFonts w:ascii="Times New Roman" w:hAnsi="Times New Roman"/>
                <w:color w:val="000000"/>
                <w:sz w:val="24"/>
                <w:szCs w:val="24"/>
              </w:rPr>
            </w:pPr>
            <w:r>
              <w:rPr>
                <w:rFonts w:ascii="Times New Roman" w:hAnsi="Times New Roman"/>
                <w:color w:val="000000"/>
                <w:sz w:val="24"/>
                <w:szCs w:val="24"/>
              </w:rPr>
              <w:t>январь</w:t>
            </w:r>
          </w:p>
        </w:tc>
      </w:tr>
      <w:tr w:rsidR="00CE536D" w14:paraId="7C3A9CD5" w14:textId="77777777">
        <w:trPr>
          <w:trHeight w:val="925"/>
        </w:trPr>
        <w:tc>
          <w:tcPr>
            <w:tcW w:w="1586"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37A879BC" w14:textId="77777777" w:rsidR="00CE536D" w:rsidRDefault="0052719D" w:rsidP="00DE7594">
            <w:pPr>
              <w:pStyle w:val="a5"/>
              <w:jc w:val="center"/>
              <w:rPr>
                <w:rFonts w:ascii="Times New Roman" w:hAnsi="Times New Roman"/>
                <w:color w:val="000000"/>
                <w:sz w:val="24"/>
                <w:szCs w:val="24"/>
              </w:rPr>
            </w:pPr>
            <w:r>
              <w:rPr>
                <w:rFonts w:ascii="Times New Roman" w:hAnsi="Times New Roman"/>
                <w:color w:val="000000"/>
                <w:sz w:val="24"/>
                <w:szCs w:val="24"/>
              </w:rPr>
              <w:lastRenderedPageBreak/>
              <w:t>6</w:t>
            </w:r>
          </w:p>
        </w:tc>
        <w:tc>
          <w:tcPr>
            <w:tcW w:w="5628"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5552F810" w14:textId="77777777" w:rsidR="00CE536D" w:rsidRDefault="0052719D" w:rsidP="00DE7594">
            <w:pPr>
              <w:pStyle w:val="a5"/>
              <w:jc w:val="center"/>
              <w:rPr>
                <w:rFonts w:ascii="Times New Roman" w:hAnsi="Times New Roman"/>
                <w:color w:val="000000"/>
                <w:sz w:val="24"/>
                <w:szCs w:val="24"/>
              </w:rPr>
            </w:pPr>
            <w:r>
              <w:rPr>
                <w:rFonts w:ascii="Times New Roman" w:hAnsi="Times New Roman"/>
                <w:color w:val="000000"/>
                <w:sz w:val="24"/>
                <w:szCs w:val="24"/>
              </w:rPr>
              <w:t>Семинар «Развитие мелкой моторики ведущей руки»</w:t>
            </w:r>
          </w:p>
        </w:tc>
        <w:tc>
          <w:tcPr>
            <w:tcW w:w="3843"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6B0364B0" w14:textId="77777777" w:rsidR="00CE536D" w:rsidRDefault="0052719D" w:rsidP="00DE7594">
            <w:pPr>
              <w:pStyle w:val="a5"/>
              <w:jc w:val="center"/>
              <w:rPr>
                <w:rFonts w:ascii="Times New Roman" w:hAnsi="Times New Roman"/>
                <w:color w:val="000000"/>
                <w:sz w:val="24"/>
                <w:szCs w:val="24"/>
              </w:rPr>
            </w:pPr>
            <w:r>
              <w:rPr>
                <w:rFonts w:ascii="Times New Roman" w:hAnsi="Times New Roman"/>
                <w:color w:val="000000"/>
                <w:sz w:val="24"/>
                <w:szCs w:val="24"/>
              </w:rPr>
              <w:t>февраль</w:t>
            </w:r>
          </w:p>
        </w:tc>
      </w:tr>
      <w:tr w:rsidR="00CE536D" w14:paraId="021F8219" w14:textId="77777777">
        <w:trPr>
          <w:trHeight w:val="925"/>
        </w:trPr>
        <w:tc>
          <w:tcPr>
            <w:tcW w:w="1586"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6F9FA2F8" w14:textId="77777777" w:rsidR="00CE536D" w:rsidRDefault="0052719D" w:rsidP="00DE7594">
            <w:pPr>
              <w:pStyle w:val="a5"/>
              <w:jc w:val="center"/>
              <w:rPr>
                <w:rFonts w:ascii="Times New Roman" w:hAnsi="Times New Roman"/>
                <w:color w:val="000000"/>
                <w:sz w:val="24"/>
                <w:szCs w:val="24"/>
              </w:rPr>
            </w:pPr>
            <w:r>
              <w:rPr>
                <w:rFonts w:ascii="Times New Roman" w:hAnsi="Times New Roman"/>
                <w:color w:val="000000"/>
                <w:sz w:val="24"/>
                <w:szCs w:val="24"/>
              </w:rPr>
              <w:t>7</w:t>
            </w:r>
          </w:p>
        </w:tc>
        <w:tc>
          <w:tcPr>
            <w:tcW w:w="5628"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5A3BED38" w14:textId="77777777" w:rsidR="00CE536D" w:rsidRDefault="0052719D" w:rsidP="00DE7594">
            <w:pPr>
              <w:pStyle w:val="a5"/>
              <w:jc w:val="center"/>
              <w:rPr>
                <w:rFonts w:ascii="Times New Roman" w:hAnsi="Times New Roman"/>
                <w:color w:val="000000"/>
                <w:sz w:val="24"/>
                <w:szCs w:val="24"/>
              </w:rPr>
            </w:pPr>
            <w:r>
              <w:rPr>
                <w:rFonts w:ascii="Times New Roman" w:hAnsi="Times New Roman"/>
                <w:color w:val="000000"/>
                <w:sz w:val="24"/>
                <w:szCs w:val="24"/>
              </w:rPr>
              <w:t>Совместные занятия ребенка и родителя «Игры и упражнения по развитию фонематического восприятия»</w:t>
            </w:r>
          </w:p>
        </w:tc>
        <w:tc>
          <w:tcPr>
            <w:tcW w:w="3843"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48085130" w14:textId="77777777" w:rsidR="00CE536D" w:rsidRDefault="0052719D" w:rsidP="00DE7594">
            <w:pPr>
              <w:pStyle w:val="a5"/>
              <w:jc w:val="center"/>
              <w:rPr>
                <w:rFonts w:ascii="Times New Roman" w:hAnsi="Times New Roman"/>
                <w:color w:val="000000"/>
                <w:sz w:val="24"/>
                <w:szCs w:val="24"/>
              </w:rPr>
            </w:pPr>
            <w:r>
              <w:rPr>
                <w:rFonts w:ascii="Times New Roman" w:hAnsi="Times New Roman"/>
                <w:color w:val="000000"/>
                <w:sz w:val="24"/>
                <w:szCs w:val="24"/>
              </w:rPr>
              <w:t>март</w:t>
            </w:r>
          </w:p>
        </w:tc>
      </w:tr>
      <w:tr w:rsidR="00CE536D" w14:paraId="418ABF4C" w14:textId="77777777">
        <w:trPr>
          <w:trHeight w:val="925"/>
        </w:trPr>
        <w:tc>
          <w:tcPr>
            <w:tcW w:w="1586"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0DCE9C87" w14:textId="77777777" w:rsidR="00CE536D" w:rsidRDefault="0052719D" w:rsidP="00DE7594">
            <w:pPr>
              <w:pStyle w:val="a5"/>
              <w:jc w:val="center"/>
              <w:rPr>
                <w:rFonts w:ascii="Times New Roman" w:hAnsi="Times New Roman"/>
                <w:color w:val="000000"/>
                <w:sz w:val="24"/>
                <w:szCs w:val="24"/>
              </w:rPr>
            </w:pPr>
            <w:r>
              <w:rPr>
                <w:rFonts w:ascii="Times New Roman" w:hAnsi="Times New Roman"/>
                <w:color w:val="000000"/>
                <w:sz w:val="24"/>
                <w:szCs w:val="24"/>
              </w:rPr>
              <w:t>8</w:t>
            </w:r>
          </w:p>
        </w:tc>
        <w:tc>
          <w:tcPr>
            <w:tcW w:w="5628"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4A57974D" w14:textId="77777777" w:rsidR="00CE536D" w:rsidRDefault="0052719D" w:rsidP="00DE7594">
            <w:pPr>
              <w:pStyle w:val="a5"/>
              <w:jc w:val="center"/>
              <w:rPr>
                <w:rFonts w:ascii="Times New Roman" w:hAnsi="Times New Roman"/>
                <w:color w:val="000000"/>
                <w:sz w:val="24"/>
                <w:szCs w:val="24"/>
              </w:rPr>
            </w:pPr>
            <w:r>
              <w:rPr>
                <w:rFonts w:ascii="Times New Roman" w:hAnsi="Times New Roman"/>
                <w:color w:val="000000"/>
                <w:sz w:val="24"/>
                <w:szCs w:val="24"/>
              </w:rPr>
              <w:t>Индивидуальная консультация «Результаты итоговой диагностики»</w:t>
            </w:r>
          </w:p>
        </w:tc>
        <w:tc>
          <w:tcPr>
            <w:tcW w:w="3843"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1D542E8E" w14:textId="77777777" w:rsidR="00CE536D" w:rsidRDefault="0052719D" w:rsidP="00DE7594">
            <w:pPr>
              <w:pStyle w:val="a5"/>
              <w:jc w:val="center"/>
              <w:rPr>
                <w:rFonts w:ascii="Times New Roman" w:hAnsi="Times New Roman"/>
                <w:color w:val="000000"/>
                <w:sz w:val="24"/>
                <w:szCs w:val="24"/>
              </w:rPr>
            </w:pPr>
            <w:r>
              <w:rPr>
                <w:rFonts w:ascii="Times New Roman" w:hAnsi="Times New Roman"/>
                <w:color w:val="000000"/>
                <w:sz w:val="24"/>
                <w:szCs w:val="24"/>
              </w:rPr>
              <w:t>апрель</w:t>
            </w:r>
          </w:p>
        </w:tc>
      </w:tr>
    </w:tbl>
    <w:p w14:paraId="02D9ABEB"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III. Организационный раздел</w:t>
      </w:r>
    </w:p>
    <w:p w14:paraId="73A4F9A9"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2.1. Формы организации коррекционной работы.</w:t>
      </w:r>
    </w:p>
    <w:p w14:paraId="1B0AB771"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shd w:val="clear" w:color="auto" w:fill="FFFFFF"/>
        </w:rPr>
        <w:t>В процессе обучения используются индивидуальные формы организации (15 -20 мин)</w:t>
      </w:r>
    </w:p>
    <w:p w14:paraId="052C3BF4" w14:textId="77777777" w:rsidR="00CE536D" w:rsidRDefault="0052719D">
      <w:pPr>
        <w:pStyle w:val="a5"/>
        <w:jc w:val="both"/>
        <w:rPr>
          <w:rFonts w:ascii="Times New Roman" w:hAnsi="Times New Roman"/>
          <w:color w:val="000000"/>
          <w:sz w:val="24"/>
          <w:szCs w:val="24"/>
        </w:rPr>
      </w:pPr>
      <w:r>
        <w:rPr>
          <w:rFonts w:ascii="Times New Roman" w:hAnsi="Times New Roman"/>
          <w:color w:val="000000"/>
          <w:sz w:val="24"/>
          <w:szCs w:val="24"/>
        </w:rPr>
        <w:t>График организации образовательного процесса.</w:t>
      </w:r>
    </w:p>
    <w:tbl>
      <w:tblPr>
        <w:tblW w:w="10773" w:type="dxa"/>
        <w:tblInd w:w="-1144" w:type="dxa"/>
        <w:tblLook w:val="04A0" w:firstRow="1" w:lastRow="0" w:firstColumn="1" w:lastColumn="0" w:noHBand="0" w:noVBand="1"/>
      </w:tblPr>
      <w:tblGrid>
        <w:gridCol w:w="4253"/>
        <w:gridCol w:w="6520"/>
      </w:tblGrid>
      <w:tr w:rsidR="00CE536D" w14:paraId="4C67798F" w14:textId="77777777">
        <w:trPr>
          <w:trHeight w:val="279"/>
        </w:trPr>
        <w:tc>
          <w:tcPr>
            <w:tcW w:w="4253"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0D04A136" w14:textId="77777777" w:rsidR="00CE536D" w:rsidRDefault="0052719D" w:rsidP="00DE7594">
            <w:pPr>
              <w:pStyle w:val="a5"/>
              <w:jc w:val="center"/>
              <w:rPr>
                <w:rFonts w:ascii="Times New Roman" w:hAnsi="Times New Roman"/>
                <w:color w:val="000000"/>
                <w:sz w:val="24"/>
                <w:szCs w:val="24"/>
              </w:rPr>
            </w:pPr>
            <w:r>
              <w:rPr>
                <w:rFonts w:ascii="Times New Roman" w:hAnsi="Times New Roman"/>
                <w:color w:val="000000"/>
                <w:sz w:val="24"/>
                <w:szCs w:val="24"/>
              </w:rPr>
              <w:t>Сроки</w:t>
            </w:r>
          </w:p>
        </w:tc>
        <w:tc>
          <w:tcPr>
            <w:tcW w:w="6520"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05A9567C" w14:textId="77777777" w:rsidR="00CE536D" w:rsidRDefault="0052719D" w:rsidP="00DE7594">
            <w:pPr>
              <w:pStyle w:val="a5"/>
              <w:jc w:val="center"/>
              <w:rPr>
                <w:rFonts w:ascii="Times New Roman" w:hAnsi="Times New Roman"/>
                <w:color w:val="000000"/>
                <w:sz w:val="24"/>
                <w:szCs w:val="24"/>
              </w:rPr>
            </w:pPr>
            <w:r>
              <w:rPr>
                <w:rFonts w:ascii="Times New Roman" w:hAnsi="Times New Roman"/>
                <w:color w:val="000000"/>
                <w:sz w:val="24"/>
                <w:szCs w:val="24"/>
              </w:rPr>
              <w:t>Содержание работы</w:t>
            </w:r>
          </w:p>
        </w:tc>
      </w:tr>
      <w:tr w:rsidR="00CE536D" w14:paraId="232B5924" w14:textId="77777777">
        <w:trPr>
          <w:trHeight w:val="573"/>
        </w:trPr>
        <w:tc>
          <w:tcPr>
            <w:tcW w:w="4253"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38AF4ABA" w14:textId="77777777" w:rsidR="00CE536D" w:rsidRDefault="0052719D" w:rsidP="00DE7594">
            <w:pPr>
              <w:pStyle w:val="a5"/>
              <w:jc w:val="center"/>
              <w:rPr>
                <w:rFonts w:ascii="Times New Roman" w:hAnsi="Times New Roman"/>
                <w:color w:val="000000"/>
                <w:sz w:val="24"/>
                <w:szCs w:val="24"/>
              </w:rPr>
            </w:pPr>
            <w:r>
              <w:rPr>
                <w:rFonts w:ascii="Times New Roman" w:hAnsi="Times New Roman"/>
                <w:color w:val="000000"/>
                <w:sz w:val="24"/>
                <w:szCs w:val="24"/>
              </w:rPr>
              <w:t>11 сентября 2022 год</w:t>
            </w:r>
          </w:p>
        </w:tc>
        <w:tc>
          <w:tcPr>
            <w:tcW w:w="6520"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37D28B00" w14:textId="77777777" w:rsidR="00CE536D" w:rsidRDefault="0052719D" w:rsidP="00DE7594">
            <w:pPr>
              <w:pStyle w:val="a5"/>
              <w:jc w:val="center"/>
              <w:rPr>
                <w:rFonts w:ascii="Times New Roman" w:hAnsi="Times New Roman"/>
                <w:color w:val="000000"/>
                <w:sz w:val="24"/>
                <w:szCs w:val="24"/>
              </w:rPr>
            </w:pPr>
            <w:r>
              <w:rPr>
                <w:rFonts w:ascii="Times New Roman" w:hAnsi="Times New Roman"/>
                <w:color w:val="000000"/>
                <w:sz w:val="24"/>
                <w:szCs w:val="24"/>
              </w:rPr>
              <w:t>Обследование познавательного и речевого развития детей (первичное).</w:t>
            </w:r>
          </w:p>
        </w:tc>
      </w:tr>
      <w:tr w:rsidR="00CE536D" w14:paraId="1059B4B4" w14:textId="77777777">
        <w:trPr>
          <w:trHeight w:val="609"/>
        </w:trPr>
        <w:tc>
          <w:tcPr>
            <w:tcW w:w="4253"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51078142" w14:textId="77777777" w:rsidR="00CE536D" w:rsidRDefault="0052719D" w:rsidP="00DE7594">
            <w:pPr>
              <w:pStyle w:val="a5"/>
              <w:jc w:val="center"/>
              <w:rPr>
                <w:rFonts w:ascii="Times New Roman" w:hAnsi="Times New Roman"/>
                <w:color w:val="000000"/>
                <w:sz w:val="24"/>
                <w:szCs w:val="24"/>
              </w:rPr>
            </w:pPr>
            <w:r>
              <w:rPr>
                <w:rFonts w:ascii="Times New Roman" w:hAnsi="Times New Roman"/>
                <w:color w:val="000000"/>
                <w:sz w:val="24"/>
                <w:szCs w:val="24"/>
              </w:rPr>
              <w:t>15.01.2023год</w:t>
            </w:r>
          </w:p>
        </w:tc>
        <w:tc>
          <w:tcPr>
            <w:tcW w:w="6520"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27F6B03F" w14:textId="77777777" w:rsidR="00CE536D" w:rsidRDefault="0052719D" w:rsidP="00DE7594">
            <w:pPr>
              <w:pStyle w:val="a5"/>
              <w:jc w:val="center"/>
              <w:rPr>
                <w:rFonts w:ascii="Times New Roman" w:hAnsi="Times New Roman"/>
                <w:color w:val="000000"/>
                <w:sz w:val="24"/>
                <w:szCs w:val="24"/>
              </w:rPr>
            </w:pPr>
            <w:r>
              <w:rPr>
                <w:rFonts w:ascii="Times New Roman" w:hAnsi="Times New Roman"/>
                <w:color w:val="000000"/>
                <w:sz w:val="24"/>
                <w:szCs w:val="24"/>
              </w:rPr>
              <w:t>Обследование познавательного и</w:t>
            </w:r>
          </w:p>
          <w:p w14:paraId="3DD4309C" w14:textId="77777777" w:rsidR="00CE536D" w:rsidRDefault="0052719D" w:rsidP="00DE7594">
            <w:pPr>
              <w:pStyle w:val="a5"/>
              <w:jc w:val="center"/>
              <w:rPr>
                <w:rFonts w:ascii="Times New Roman" w:hAnsi="Times New Roman"/>
                <w:color w:val="000000"/>
                <w:sz w:val="24"/>
                <w:szCs w:val="24"/>
              </w:rPr>
            </w:pPr>
            <w:r>
              <w:rPr>
                <w:rFonts w:ascii="Times New Roman" w:hAnsi="Times New Roman"/>
                <w:color w:val="000000"/>
                <w:sz w:val="24"/>
                <w:szCs w:val="24"/>
              </w:rPr>
              <w:t xml:space="preserve">речевого развития </w:t>
            </w:r>
            <w:proofErr w:type="gramStart"/>
            <w:r>
              <w:rPr>
                <w:rFonts w:ascii="Times New Roman" w:hAnsi="Times New Roman"/>
                <w:color w:val="000000"/>
                <w:sz w:val="24"/>
                <w:szCs w:val="24"/>
              </w:rPr>
              <w:t>детей  (</w:t>
            </w:r>
            <w:proofErr w:type="gramEnd"/>
            <w:r>
              <w:rPr>
                <w:rFonts w:ascii="Times New Roman" w:hAnsi="Times New Roman"/>
                <w:color w:val="000000"/>
                <w:sz w:val="24"/>
                <w:szCs w:val="24"/>
              </w:rPr>
              <w:t>промежуточное).</w:t>
            </w:r>
          </w:p>
        </w:tc>
      </w:tr>
      <w:tr w:rsidR="00CE536D" w14:paraId="6C75A2D4" w14:textId="77777777">
        <w:trPr>
          <w:trHeight w:val="465"/>
        </w:trPr>
        <w:tc>
          <w:tcPr>
            <w:tcW w:w="4253"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5C7623AC" w14:textId="77777777" w:rsidR="00CE536D" w:rsidRDefault="0052719D" w:rsidP="00DE7594">
            <w:pPr>
              <w:pStyle w:val="a5"/>
              <w:jc w:val="center"/>
              <w:rPr>
                <w:rFonts w:ascii="Times New Roman" w:hAnsi="Times New Roman"/>
                <w:color w:val="000000"/>
                <w:sz w:val="24"/>
                <w:szCs w:val="24"/>
              </w:rPr>
            </w:pPr>
            <w:proofErr w:type="gramStart"/>
            <w:r>
              <w:rPr>
                <w:rFonts w:ascii="Times New Roman" w:hAnsi="Times New Roman"/>
                <w:color w:val="000000"/>
                <w:sz w:val="24"/>
                <w:szCs w:val="24"/>
              </w:rPr>
              <w:t>25 – 26</w:t>
            </w:r>
            <w:proofErr w:type="gramEnd"/>
            <w:r>
              <w:rPr>
                <w:rFonts w:ascii="Times New Roman" w:hAnsi="Times New Roman"/>
                <w:color w:val="000000"/>
                <w:sz w:val="24"/>
                <w:szCs w:val="24"/>
              </w:rPr>
              <w:t xml:space="preserve"> мая 2023год</w:t>
            </w:r>
          </w:p>
        </w:tc>
        <w:tc>
          <w:tcPr>
            <w:tcW w:w="6520"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3B4365DC" w14:textId="77777777" w:rsidR="00CE536D" w:rsidRDefault="0052719D" w:rsidP="00DE7594">
            <w:pPr>
              <w:pStyle w:val="a5"/>
              <w:jc w:val="center"/>
              <w:rPr>
                <w:rFonts w:ascii="Times New Roman" w:hAnsi="Times New Roman"/>
                <w:color w:val="000000"/>
                <w:sz w:val="24"/>
                <w:szCs w:val="24"/>
              </w:rPr>
            </w:pPr>
            <w:r>
              <w:rPr>
                <w:rFonts w:ascii="Times New Roman" w:hAnsi="Times New Roman"/>
                <w:color w:val="000000"/>
                <w:sz w:val="24"/>
                <w:szCs w:val="24"/>
              </w:rPr>
              <w:t>Обследование познавательного и</w:t>
            </w:r>
          </w:p>
          <w:p w14:paraId="23A783BD" w14:textId="77777777" w:rsidR="00CE536D" w:rsidRDefault="0052719D" w:rsidP="00DE7594">
            <w:pPr>
              <w:pStyle w:val="a5"/>
              <w:jc w:val="center"/>
              <w:rPr>
                <w:rFonts w:ascii="Times New Roman" w:hAnsi="Times New Roman"/>
                <w:color w:val="000000"/>
                <w:sz w:val="24"/>
                <w:szCs w:val="24"/>
              </w:rPr>
            </w:pPr>
            <w:r>
              <w:rPr>
                <w:rFonts w:ascii="Times New Roman" w:hAnsi="Times New Roman"/>
                <w:color w:val="000000"/>
                <w:sz w:val="24"/>
                <w:szCs w:val="24"/>
              </w:rPr>
              <w:t>речевого развития детей (итоговое).</w:t>
            </w:r>
          </w:p>
        </w:tc>
      </w:tr>
      <w:tr w:rsidR="00CE536D" w14:paraId="50C2510B" w14:textId="77777777">
        <w:trPr>
          <w:trHeight w:val="1022"/>
        </w:trPr>
        <w:tc>
          <w:tcPr>
            <w:tcW w:w="4253"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77F48F8E" w14:textId="77777777" w:rsidR="00CE536D" w:rsidRDefault="0052719D" w:rsidP="00DE7594">
            <w:pPr>
              <w:pStyle w:val="a5"/>
              <w:jc w:val="center"/>
              <w:rPr>
                <w:rFonts w:ascii="Times New Roman" w:hAnsi="Times New Roman"/>
                <w:color w:val="000000"/>
                <w:sz w:val="24"/>
                <w:szCs w:val="24"/>
              </w:rPr>
            </w:pPr>
            <w:r>
              <w:rPr>
                <w:rFonts w:ascii="Times New Roman" w:hAnsi="Times New Roman"/>
                <w:color w:val="000000"/>
                <w:sz w:val="24"/>
                <w:szCs w:val="24"/>
              </w:rPr>
              <w:t>17.09.2022 год – 26.05.2023 год</w:t>
            </w:r>
          </w:p>
          <w:p w14:paraId="7C343431" w14:textId="77777777" w:rsidR="00CE536D" w:rsidRDefault="0052719D" w:rsidP="00DE7594">
            <w:pPr>
              <w:pStyle w:val="a5"/>
              <w:jc w:val="center"/>
              <w:rPr>
                <w:rFonts w:ascii="Times New Roman" w:hAnsi="Times New Roman"/>
                <w:color w:val="000000"/>
                <w:sz w:val="24"/>
                <w:szCs w:val="24"/>
              </w:rPr>
            </w:pPr>
            <w:r>
              <w:rPr>
                <w:rFonts w:ascii="Times New Roman" w:hAnsi="Times New Roman"/>
                <w:color w:val="000000"/>
                <w:sz w:val="24"/>
                <w:szCs w:val="24"/>
              </w:rPr>
              <w:t>каждый вторник</w:t>
            </w:r>
          </w:p>
        </w:tc>
        <w:tc>
          <w:tcPr>
            <w:tcW w:w="6520" w:type="dxa"/>
            <w:tcBorders>
              <w:top w:val="single" w:sz="8"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79C33482" w14:textId="77777777" w:rsidR="00CE536D" w:rsidRDefault="0052719D" w:rsidP="00DE7594">
            <w:pPr>
              <w:pStyle w:val="a5"/>
              <w:jc w:val="center"/>
              <w:rPr>
                <w:rFonts w:ascii="Times New Roman" w:hAnsi="Times New Roman"/>
                <w:color w:val="000000"/>
                <w:sz w:val="24"/>
                <w:szCs w:val="24"/>
              </w:rPr>
            </w:pPr>
            <w:r>
              <w:rPr>
                <w:rFonts w:ascii="Times New Roman" w:hAnsi="Times New Roman"/>
                <w:color w:val="000000"/>
                <w:sz w:val="24"/>
                <w:szCs w:val="24"/>
              </w:rPr>
              <w:t>индивидуальные логопедические занятия</w:t>
            </w:r>
          </w:p>
        </w:tc>
      </w:tr>
    </w:tbl>
    <w:p w14:paraId="49ABE98A" w14:textId="77777777" w:rsidR="00CE536D" w:rsidRPr="00052AC7" w:rsidRDefault="0052719D" w:rsidP="00052AC7">
      <w:pPr>
        <w:pStyle w:val="a5"/>
        <w:jc w:val="center"/>
        <w:rPr>
          <w:rFonts w:ascii="Times New Roman" w:hAnsi="Times New Roman"/>
          <w:color w:val="000000"/>
          <w:sz w:val="24"/>
          <w:szCs w:val="24"/>
        </w:rPr>
      </w:pPr>
      <w:r w:rsidRPr="00052AC7">
        <w:rPr>
          <w:rFonts w:ascii="Times New Roman" w:hAnsi="Times New Roman"/>
          <w:color w:val="000000"/>
          <w:sz w:val="24"/>
          <w:szCs w:val="24"/>
        </w:rPr>
        <w:t>3.2. Методическое обеспечение программы.</w:t>
      </w:r>
    </w:p>
    <w:p w14:paraId="0E1E5C76" w14:textId="77777777" w:rsidR="00CE536D" w:rsidRPr="00052AC7" w:rsidRDefault="00CE536D">
      <w:pPr>
        <w:pStyle w:val="a5"/>
        <w:jc w:val="both"/>
        <w:rPr>
          <w:rFonts w:ascii="Times New Roman" w:hAnsi="Times New Roman"/>
          <w:sz w:val="24"/>
          <w:szCs w:val="24"/>
        </w:rPr>
      </w:pPr>
    </w:p>
    <w:tbl>
      <w:tblPr>
        <w:tblW w:w="10915" w:type="dxa"/>
        <w:tblInd w:w="-1144" w:type="dxa"/>
        <w:tblLook w:val="04A0" w:firstRow="1" w:lastRow="0" w:firstColumn="1" w:lastColumn="0" w:noHBand="0" w:noVBand="1"/>
      </w:tblPr>
      <w:tblGrid>
        <w:gridCol w:w="4331"/>
        <w:gridCol w:w="6584"/>
      </w:tblGrid>
      <w:tr w:rsidR="00052AC7" w:rsidRPr="00052AC7" w14:paraId="4FB12F39" w14:textId="77777777" w:rsidTr="00BB68A5">
        <w:trPr>
          <w:trHeight w:val="2144"/>
        </w:trPr>
        <w:tc>
          <w:tcPr>
            <w:tcW w:w="4331" w:type="dxa"/>
            <w:tcBorders>
              <w:top w:val="single" w:sz="8" w:space="0" w:color="000000"/>
              <w:left w:val="single" w:sz="8" w:space="0" w:color="000000"/>
              <w:bottom w:val="single" w:sz="2" w:space="0" w:color="000000"/>
              <w:right w:val="single" w:sz="8" w:space="0" w:color="000000"/>
            </w:tcBorders>
            <w:shd w:val="solid" w:color="FFFFFF" w:fill="auto"/>
            <w:tcMar>
              <w:top w:w="0" w:type="dxa"/>
              <w:left w:w="108" w:type="dxa"/>
              <w:bottom w:w="0" w:type="dxa"/>
              <w:right w:w="108" w:type="dxa"/>
            </w:tcMar>
          </w:tcPr>
          <w:p w14:paraId="49816692" w14:textId="77777777" w:rsidR="00052AC7" w:rsidRPr="00052AC7" w:rsidRDefault="00052AC7" w:rsidP="00BB68A5">
            <w:pPr>
              <w:pStyle w:val="a5"/>
              <w:jc w:val="both"/>
              <w:rPr>
                <w:rFonts w:ascii="Times New Roman" w:hAnsi="Times New Roman"/>
                <w:color w:val="000000"/>
                <w:sz w:val="24"/>
                <w:szCs w:val="24"/>
              </w:rPr>
            </w:pPr>
            <w:r w:rsidRPr="00052AC7">
              <w:rPr>
                <w:rFonts w:ascii="Times New Roman" w:hAnsi="Times New Roman"/>
                <w:color w:val="000000"/>
                <w:sz w:val="24"/>
                <w:szCs w:val="24"/>
              </w:rPr>
              <w:t xml:space="preserve">    Перечень литературы:</w:t>
            </w:r>
          </w:p>
        </w:tc>
        <w:tc>
          <w:tcPr>
            <w:tcW w:w="6584" w:type="dxa"/>
            <w:tcBorders>
              <w:top w:val="single" w:sz="8" w:space="0" w:color="000000"/>
              <w:left w:val="single" w:sz="8" w:space="0" w:color="000000"/>
              <w:bottom w:val="single" w:sz="2" w:space="0" w:color="000000"/>
              <w:right w:val="single" w:sz="8" w:space="0" w:color="000000"/>
            </w:tcBorders>
            <w:shd w:val="solid" w:color="FFFFFF" w:fill="auto"/>
            <w:tcMar>
              <w:top w:w="0" w:type="dxa"/>
              <w:left w:w="108" w:type="dxa"/>
              <w:bottom w:w="0" w:type="dxa"/>
              <w:right w:w="108" w:type="dxa"/>
            </w:tcMar>
          </w:tcPr>
          <w:p w14:paraId="0448BCBE" w14:textId="77777777" w:rsidR="00052AC7" w:rsidRPr="00052AC7" w:rsidRDefault="00052AC7" w:rsidP="00BB68A5">
            <w:pPr>
              <w:pStyle w:val="a5"/>
              <w:jc w:val="both"/>
              <w:rPr>
                <w:rFonts w:ascii="Times New Roman" w:hAnsi="Times New Roman"/>
                <w:sz w:val="24"/>
                <w:szCs w:val="24"/>
              </w:rPr>
            </w:pPr>
            <w:r w:rsidRPr="00052AC7">
              <w:rPr>
                <w:rFonts w:ascii="Times New Roman" w:hAnsi="Times New Roman"/>
                <w:sz w:val="24"/>
                <w:szCs w:val="24"/>
              </w:rPr>
              <w:t xml:space="preserve">1.Тихеева Е.И. Развитие речи детей раннего и дошкольного </w:t>
            </w:r>
            <w:proofErr w:type="gramStart"/>
            <w:r w:rsidRPr="00052AC7">
              <w:rPr>
                <w:rFonts w:ascii="Times New Roman" w:hAnsi="Times New Roman"/>
                <w:sz w:val="24"/>
                <w:szCs w:val="24"/>
              </w:rPr>
              <w:t>возраста .</w:t>
            </w:r>
            <w:proofErr w:type="gramEnd"/>
            <w:r w:rsidRPr="00052AC7">
              <w:rPr>
                <w:rFonts w:ascii="Times New Roman" w:hAnsi="Times New Roman"/>
                <w:sz w:val="24"/>
                <w:szCs w:val="24"/>
              </w:rPr>
              <w:t xml:space="preserve"> – М.: Просвещение, 2012.-111с.</w:t>
            </w:r>
          </w:p>
          <w:p w14:paraId="757D865C" w14:textId="77777777" w:rsidR="00052AC7" w:rsidRPr="00052AC7" w:rsidRDefault="00052AC7" w:rsidP="00BB68A5">
            <w:pPr>
              <w:pStyle w:val="a5"/>
              <w:jc w:val="both"/>
              <w:rPr>
                <w:rFonts w:ascii="Times New Roman" w:hAnsi="Times New Roman"/>
                <w:sz w:val="24"/>
                <w:szCs w:val="24"/>
              </w:rPr>
            </w:pPr>
            <w:r w:rsidRPr="00052AC7">
              <w:rPr>
                <w:rFonts w:ascii="Times New Roman" w:hAnsi="Times New Roman"/>
                <w:sz w:val="24"/>
                <w:szCs w:val="24"/>
              </w:rPr>
              <w:t xml:space="preserve">2.Кудиярова А.М. Педагог –просветитель Ш. </w:t>
            </w:r>
            <w:proofErr w:type="spellStart"/>
            <w:proofErr w:type="gramStart"/>
            <w:r w:rsidRPr="00052AC7">
              <w:rPr>
                <w:rFonts w:ascii="Times New Roman" w:hAnsi="Times New Roman"/>
                <w:sz w:val="24"/>
                <w:szCs w:val="24"/>
              </w:rPr>
              <w:t>Кудайбердыулы</w:t>
            </w:r>
            <w:proofErr w:type="spellEnd"/>
            <w:r w:rsidRPr="00052AC7">
              <w:rPr>
                <w:rFonts w:ascii="Times New Roman" w:hAnsi="Times New Roman"/>
                <w:sz w:val="24"/>
                <w:szCs w:val="24"/>
              </w:rPr>
              <w:t xml:space="preserve"> .</w:t>
            </w:r>
            <w:proofErr w:type="gramEnd"/>
            <w:r w:rsidRPr="00052AC7">
              <w:rPr>
                <w:rFonts w:ascii="Times New Roman" w:hAnsi="Times New Roman"/>
                <w:sz w:val="24"/>
                <w:szCs w:val="24"/>
              </w:rPr>
              <w:t xml:space="preserve"> – Алматы: </w:t>
            </w:r>
            <w:proofErr w:type="spellStart"/>
            <w:r w:rsidRPr="00052AC7">
              <w:rPr>
                <w:rFonts w:ascii="Times New Roman" w:hAnsi="Times New Roman"/>
                <w:sz w:val="24"/>
                <w:szCs w:val="24"/>
              </w:rPr>
              <w:t>Дарын</w:t>
            </w:r>
            <w:proofErr w:type="spellEnd"/>
            <w:r w:rsidRPr="00052AC7">
              <w:rPr>
                <w:rFonts w:ascii="Times New Roman" w:hAnsi="Times New Roman"/>
                <w:sz w:val="24"/>
                <w:szCs w:val="24"/>
              </w:rPr>
              <w:t>, 1998.-132с.</w:t>
            </w:r>
          </w:p>
          <w:p w14:paraId="6B98603F" w14:textId="77777777" w:rsidR="00052AC7" w:rsidRPr="00052AC7" w:rsidRDefault="00052AC7" w:rsidP="00BB68A5">
            <w:pPr>
              <w:pStyle w:val="a5"/>
              <w:jc w:val="both"/>
              <w:rPr>
                <w:rFonts w:ascii="Times New Roman" w:hAnsi="Times New Roman"/>
                <w:sz w:val="24"/>
                <w:szCs w:val="24"/>
              </w:rPr>
            </w:pPr>
            <w:r w:rsidRPr="00052AC7">
              <w:rPr>
                <w:rFonts w:ascii="Times New Roman" w:hAnsi="Times New Roman"/>
                <w:sz w:val="24"/>
                <w:szCs w:val="24"/>
              </w:rPr>
              <w:t xml:space="preserve">3. Глухов, В.П. Исследование особенностей экспрессивной речи старших дошкольников с общим недоразвитием </w:t>
            </w:r>
            <w:proofErr w:type="gramStart"/>
            <w:r w:rsidRPr="00052AC7">
              <w:rPr>
                <w:rFonts w:ascii="Times New Roman" w:hAnsi="Times New Roman"/>
                <w:sz w:val="24"/>
                <w:szCs w:val="24"/>
              </w:rPr>
              <w:t>речи./</w:t>
            </w:r>
            <w:proofErr w:type="gramEnd"/>
            <w:r w:rsidRPr="00052AC7">
              <w:rPr>
                <w:rFonts w:ascii="Times New Roman" w:hAnsi="Times New Roman"/>
                <w:sz w:val="24"/>
                <w:szCs w:val="24"/>
              </w:rPr>
              <w:t xml:space="preserve"> В.П. Глухов ; </w:t>
            </w:r>
            <w:proofErr w:type="spellStart"/>
            <w:r w:rsidRPr="00052AC7">
              <w:rPr>
                <w:rFonts w:ascii="Times New Roman" w:hAnsi="Times New Roman"/>
                <w:sz w:val="24"/>
                <w:szCs w:val="24"/>
              </w:rPr>
              <w:t>Смиронова</w:t>
            </w:r>
            <w:proofErr w:type="spellEnd"/>
            <w:r w:rsidRPr="00052AC7">
              <w:rPr>
                <w:rFonts w:ascii="Times New Roman" w:hAnsi="Times New Roman"/>
                <w:sz w:val="24"/>
                <w:szCs w:val="24"/>
              </w:rPr>
              <w:t xml:space="preserve"> М.Н.// Логопедия.2005.-№3. С.13-24</w:t>
            </w:r>
          </w:p>
        </w:tc>
      </w:tr>
      <w:tr w:rsidR="00052AC7" w:rsidRPr="00052AC7" w14:paraId="72BCA095" w14:textId="77777777" w:rsidTr="00052AC7">
        <w:trPr>
          <w:trHeight w:val="3635"/>
        </w:trPr>
        <w:tc>
          <w:tcPr>
            <w:tcW w:w="4331" w:type="dxa"/>
            <w:tcBorders>
              <w:top w:val="single" w:sz="2"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5B6D6B8E" w14:textId="77777777" w:rsidR="00052AC7" w:rsidRPr="00052AC7" w:rsidRDefault="00052AC7" w:rsidP="00BB68A5">
            <w:pPr>
              <w:pStyle w:val="a5"/>
              <w:jc w:val="both"/>
              <w:rPr>
                <w:rFonts w:ascii="Times New Roman" w:hAnsi="Times New Roman"/>
                <w:color w:val="000000"/>
                <w:sz w:val="24"/>
                <w:szCs w:val="24"/>
              </w:rPr>
            </w:pPr>
            <w:r w:rsidRPr="00052AC7">
              <w:rPr>
                <w:rFonts w:ascii="Times New Roman" w:hAnsi="Times New Roman"/>
                <w:color w:val="000000"/>
                <w:sz w:val="24"/>
                <w:szCs w:val="24"/>
              </w:rPr>
              <w:t xml:space="preserve">  Перечень пособий и методик</w:t>
            </w:r>
          </w:p>
        </w:tc>
        <w:tc>
          <w:tcPr>
            <w:tcW w:w="6584" w:type="dxa"/>
            <w:tcBorders>
              <w:top w:val="single" w:sz="2" w:space="0" w:color="000000"/>
              <w:left w:val="single" w:sz="8" w:space="0" w:color="000000"/>
              <w:bottom w:val="single" w:sz="8" w:space="0" w:color="000000"/>
              <w:right w:val="single" w:sz="8" w:space="0" w:color="000000"/>
            </w:tcBorders>
            <w:shd w:val="solid" w:color="FFFFFF" w:fill="auto"/>
            <w:tcMar>
              <w:top w:w="0" w:type="dxa"/>
              <w:left w:w="108" w:type="dxa"/>
              <w:bottom w:w="0" w:type="dxa"/>
              <w:right w:w="108" w:type="dxa"/>
            </w:tcMar>
          </w:tcPr>
          <w:p w14:paraId="0FC41C3A" w14:textId="590DAF55" w:rsidR="00052AC7" w:rsidRPr="00052AC7" w:rsidRDefault="00052AC7" w:rsidP="00BB68A5">
            <w:pPr>
              <w:spacing w:after="0" w:line="240" w:lineRule="auto"/>
              <w:rPr>
                <w:rFonts w:ascii="Times New Roman" w:hAnsi="Times New Roman"/>
                <w:sz w:val="24"/>
                <w:szCs w:val="24"/>
              </w:rPr>
            </w:pPr>
            <w:r w:rsidRPr="00052AC7">
              <w:rPr>
                <w:rFonts w:ascii="Times New Roman" w:hAnsi="Times New Roman"/>
                <w:sz w:val="24"/>
                <w:szCs w:val="24"/>
              </w:rPr>
              <w:t>1. Типовая Учебная программа дошкольного обучения и воспитания от 14 октября 2022 года № 422.</w:t>
            </w:r>
          </w:p>
          <w:p w14:paraId="717B9749" w14:textId="77777777" w:rsidR="00052AC7" w:rsidRPr="00052AC7" w:rsidRDefault="00052AC7" w:rsidP="00BB68A5">
            <w:pPr>
              <w:pStyle w:val="a5"/>
              <w:jc w:val="both"/>
              <w:rPr>
                <w:rFonts w:ascii="Times New Roman" w:hAnsi="Times New Roman"/>
                <w:sz w:val="24"/>
                <w:szCs w:val="24"/>
              </w:rPr>
            </w:pPr>
            <w:r w:rsidRPr="00052AC7">
              <w:rPr>
                <w:rFonts w:ascii="Times New Roman" w:hAnsi="Times New Roman"/>
                <w:sz w:val="24"/>
                <w:szCs w:val="24"/>
              </w:rPr>
              <w:t xml:space="preserve"> 2.Постановление Правительства Республики Казахстан от 27 декабря 2019 года № 988 «Об утверждении Государственной программы развития образования и науки Республики Казахстан на </w:t>
            </w:r>
            <w:proofErr w:type="gramStart"/>
            <w:r w:rsidRPr="00052AC7">
              <w:rPr>
                <w:rFonts w:ascii="Times New Roman" w:hAnsi="Times New Roman"/>
                <w:sz w:val="24"/>
                <w:szCs w:val="24"/>
              </w:rPr>
              <w:t>2020 - 2025</w:t>
            </w:r>
            <w:proofErr w:type="gramEnd"/>
            <w:r w:rsidRPr="00052AC7">
              <w:rPr>
                <w:rFonts w:ascii="Times New Roman" w:hAnsi="Times New Roman"/>
                <w:sz w:val="24"/>
                <w:szCs w:val="24"/>
              </w:rPr>
              <w:t xml:space="preserve"> годы» -2019г.</w:t>
            </w:r>
          </w:p>
          <w:p w14:paraId="2D67D0E5" w14:textId="77777777" w:rsidR="00052AC7" w:rsidRPr="00052AC7" w:rsidRDefault="00052AC7" w:rsidP="00BB68A5">
            <w:pPr>
              <w:pStyle w:val="a5"/>
              <w:jc w:val="both"/>
              <w:rPr>
                <w:rFonts w:ascii="Times New Roman" w:hAnsi="Times New Roman"/>
                <w:sz w:val="24"/>
                <w:szCs w:val="24"/>
              </w:rPr>
            </w:pPr>
            <w:r w:rsidRPr="00052AC7">
              <w:rPr>
                <w:rFonts w:ascii="Times New Roman" w:hAnsi="Times New Roman"/>
                <w:sz w:val="24"/>
                <w:szCs w:val="24"/>
              </w:rPr>
              <w:t xml:space="preserve">3.Мониторинг инклюзивного образования в Республике Казахстан / Г. </w:t>
            </w:r>
            <w:proofErr w:type="spellStart"/>
            <w:r w:rsidRPr="00052AC7">
              <w:rPr>
                <w:rFonts w:ascii="Times New Roman" w:hAnsi="Times New Roman"/>
                <w:sz w:val="24"/>
                <w:szCs w:val="24"/>
              </w:rPr>
              <w:t>Ногайбаева</w:t>
            </w:r>
            <w:proofErr w:type="spellEnd"/>
            <w:r w:rsidRPr="00052AC7">
              <w:rPr>
                <w:rFonts w:ascii="Times New Roman" w:hAnsi="Times New Roman"/>
                <w:sz w:val="24"/>
                <w:szCs w:val="24"/>
              </w:rPr>
              <w:t xml:space="preserve">, С. </w:t>
            </w:r>
            <w:proofErr w:type="spellStart"/>
            <w:r w:rsidRPr="00052AC7">
              <w:rPr>
                <w:rFonts w:ascii="Times New Roman" w:hAnsi="Times New Roman"/>
                <w:sz w:val="24"/>
                <w:szCs w:val="24"/>
              </w:rPr>
              <w:t>Жумажанова</w:t>
            </w:r>
            <w:proofErr w:type="spellEnd"/>
            <w:r w:rsidRPr="00052AC7">
              <w:rPr>
                <w:rFonts w:ascii="Times New Roman" w:hAnsi="Times New Roman"/>
                <w:sz w:val="24"/>
                <w:szCs w:val="24"/>
              </w:rPr>
              <w:t>, Е. Коротких. – Астана: АО ИАЦ, 2017. – 185 с.</w:t>
            </w:r>
          </w:p>
          <w:p w14:paraId="02C5A0F6" w14:textId="77777777" w:rsidR="00052AC7" w:rsidRPr="00052AC7" w:rsidRDefault="00052AC7" w:rsidP="00BB68A5">
            <w:pPr>
              <w:pStyle w:val="a5"/>
              <w:jc w:val="both"/>
              <w:rPr>
                <w:rFonts w:ascii="Times New Roman" w:hAnsi="Times New Roman"/>
                <w:color w:val="000000"/>
                <w:sz w:val="24"/>
                <w:szCs w:val="24"/>
              </w:rPr>
            </w:pPr>
            <w:r w:rsidRPr="00052AC7">
              <w:rPr>
                <w:rFonts w:ascii="Times New Roman" w:hAnsi="Times New Roman"/>
                <w:sz w:val="24"/>
                <w:szCs w:val="24"/>
              </w:rPr>
              <w:t xml:space="preserve">4. Закон Республики Казахстан «Об образовании» от 27 июля 2007 года № 319-III (с изменениями и дополнениями по состоянию на 07.07.2020 г.) - 2007г. </w:t>
            </w:r>
          </w:p>
        </w:tc>
      </w:tr>
    </w:tbl>
    <w:p w14:paraId="49695C35" w14:textId="77777777" w:rsidR="00052AC7" w:rsidRPr="00052AC7" w:rsidRDefault="00052AC7" w:rsidP="00052AC7">
      <w:pPr>
        <w:pStyle w:val="a5"/>
        <w:jc w:val="both"/>
        <w:rPr>
          <w:rFonts w:ascii="Times New Roman" w:hAnsi="Times New Roman"/>
          <w:sz w:val="24"/>
          <w:szCs w:val="24"/>
        </w:rPr>
      </w:pPr>
    </w:p>
    <w:p w14:paraId="6A033332" w14:textId="77777777" w:rsidR="00052AC7" w:rsidRPr="00052AC7" w:rsidRDefault="00052AC7" w:rsidP="00052AC7">
      <w:pPr>
        <w:pStyle w:val="a5"/>
        <w:jc w:val="both"/>
        <w:rPr>
          <w:rFonts w:ascii="Times New Roman" w:hAnsi="Times New Roman"/>
          <w:sz w:val="24"/>
          <w:szCs w:val="24"/>
        </w:rPr>
      </w:pPr>
    </w:p>
    <w:p w14:paraId="6B651A02" w14:textId="77777777" w:rsidR="00CE536D" w:rsidRPr="00052AC7" w:rsidRDefault="00CE536D" w:rsidP="00052AC7">
      <w:pPr>
        <w:pStyle w:val="a5"/>
        <w:rPr>
          <w:rFonts w:ascii="Times New Roman" w:hAnsi="Times New Roman"/>
          <w:color w:val="000000"/>
          <w:sz w:val="24"/>
          <w:szCs w:val="24"/>
        </w:rPr>
      </w:pPr>
    </w:p>
    <w:p w14:paraId="20A3A169" w14:textId="77777777" w:rsidR="00CE536D" w:rsidRPr="00052AC7" w:rsidRDefault="00CE536D">
      <w:pPr>
        <w:pStyle w:val="a5"/>
        <w:jc w:val="center"/>
        <w:rPr>
          <w:rFonts w:ascii="Times New Roman" w:hAnsi="Times New Roman"/>
          <w:color w:val="000000"/>
          <w:sz w:val="24"/>
          <w:szCs w:val="24"/>
        </w:rPr>
      </w:pPr>
    </w:p>
    <w:p w14:paraId="4073F52A" w14:textId="77777777" w:rsidR="00CE536D" w:rsidRPr="00052AC7" w:rsidRDefault="0052719D">
      <w:pPr>
        <w:pStyle w:val="a5"/>
        <w:jc w:val="center"/>
        <w:rPr>
          <w:rFonts w:ascii="Times New Roman" w:hAnsi="Times New Roman"/>
          <w:color w:val="000000"/>
          <w:sz w:val="24"/>
          <w:szCs w:val="24"/>
        </w:rPr>
      </w:pPr>
      <w:r w:rsidRPr="00052AC7">
        <w:rPr>
          <w:rFonts w:ascii="Times New Roman" w:hAnsi="Times New Roman"/>
          <w:color w:val="000000"/>
          <w:sz w:val="24"/>
          <w:szCs w:val="24"/>
        </w:rPr>
        <w:t>Индивидуальный образовательный маршрут утвержден на заседании службы психолого-педагогического сопровождения ГККП «Ясли-сад «Росинка».</w:t>
      </w:r>
    </w:p>
    <w:p w14:paraId="3B9112B1" w14:textId="5D3A71C3" w:rsidR="00CE536D" w:rsidRPr="00052AC7" w:rsidRDefault="0052719D">
      <w:pPr>
        <w:pStyle w:val="a5"/>
        <w:jc w:val="center"/>
        <w:rPr>
          <w:rFonts w:ascii="Times New Roman" w:hAnsi="Times New Roman"/>
          <w:color w:val="000000"/>
          <w:sz w:val="24"/>
          <w:szCs w:val="24"/>
        </w:rPr>
      </w:pPr>
      <w:r w:rsidRPr="00052AC7">
        <w:rPr>
          <w:rFonts w:ascii="Times New Roman" w:hAnsi="Times New Roman"/>
          <w:color w:val="000000"/>
          <w:sz w:val="24"/>
          <w:szCs w:val="24"/>
        </w:rPr>
        <w:t>Протокол №</w:t>
      </w:r>
      <w:r w:rsidR="000C49CA">
        <w:rPr>
          <w:rFonts w:ascii="Times New Roman" w:hAnsi="Times New Roman"/>
          <w:color w:val="000000"/>
          <w:sz w:val="24"/>
          <w:szCs w:val="24"/>
        </w:rPr>
        <w:t xml:space="preserve"> 1 </w:t>
      </w:r>
      <w:r w:rsidRPr="00052AC7">
        <w:rPr>
          <w:rFonts w:ascii="Times New Roman" w:hAnsi="Times New Roman"/>
          <w:color w:val="000000"/>
          <w:sz w:val="24"/>
          <w:szCs w:val="24"/>
        </w:rPr>
        <w:t xml:space="preserve">от </w:t>
      </w:r>
      <w:r w:rsidR="000C49CA">
        <w:rPr>
          <w:rFonts w:ascii="Times New Roman" w:hAnsi="Times New Roman"/>
          <w:color w:val="000000"/>
          <w:sz w:val="24"/>
          <w:szCs w:val="24"/>
        </w:rPr>
        <w:t>31.08.2022 г.</w:t>
      </w:r>
    </w:p>
    <w:p w14:paraId="4786E040" w14:textId="77777777" w:rsidR="00CE536D" w:rsidRPr="00052AC7" w:rsidRDefault="00CE536D">
      <w:pPr>
        <w:pStyle w:val="a5"/>
        <w:jc w:val="both"/>
        <w:rPr>
          <w:rFonts w:ascii="Times New Roman" w:hAnsi="Times New Roman"/>
          <w:color w:val="000000"/>
          <w:sz w:val="24"/>
          <w:szCs w:val="24"/>
        </w:rPr>
      </w:pPr>
    </w:p>
    <w:tbl>
      <w:tblPr>
        <w:tblW w:w="9447" w:type="dxa"/>
        <w:tblLook w:val="04A0" w:firstRow="1" w:lastRow="0" w:firstColumn="1" w:lastColumn="0" w:noHBand="0" w:noVBand="1"/>
      </w:tblPr>
      <w:tblGrid>
        <w:gridCol w:w="5382"/>
        <w:gridCol w:w="4065"/>
      </w:tblGrid>
      <w:tr w:rsidR="00CE536D" w:rsidRPr="00052AC7" w14:paraId="222C5D93" w14:textId="77777777">
        <w:trPr>
          <w:trHeight w:val="144"/>
        </w:trPr>
        <w:tc>
          <w:tcPr>
            <w:tcW w:w="9447" w:type="dxa"/>
            <w:gridSpan w:val="2"/>
            <w:tcBorders>
              <w:top w:val="single" w:sz="4" w:space="0" w:color="000000"/>
              <w:left w:val="single" w:sz="4" w:space="0" w:color="000000"/>
              <w:bottom w:val="single" w:sz="4" w:space="0" w:color="000000"/>
              <w:right w:val="single" w:sz="4" w:space="0" w:color="000000"/>
            </w:tcBorders>
          </w:tcPr>
          <w:p w14:paraId="1C55C9D3"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I. СВЕДЕНИЯ СОЦИАЛЬНОГО ХАРАКТЕРА (примечание: заполняет воспитатель)</w:t>
            </w:r>
          </w:p>
        </w:tc>
      </w:tr>
      <w:tr w:rsidR="00CE536D" w:rsidRPr="00052AC7" w14:paraId="1CF2A8AF" w14:textId="77777777">
        <w:trPr>
          <w:trHeight w:val="144"/>
        </w:trPr>
        <w:tc>
          <w:tcPr>
            <w:tcW w:w="5382" w:type="dxa"/>
            <w:tcBorders>
              <w:top w:val="single" w:sz="4" w:space="0" w:color="000000"/>
              <w:left w:val="single" w:sz="4" w:space="0" w:color="000000"/>
              <w:bottom w:val="single" w:sz="4" w:space="0" w:color="000000"/>
              <w:right w:val="single" w:sz="4" w:space="0" w:color="000000"/>
            </w:tcBorders>
          </w:tcPr>
          <w:p w14:paraId="1B0E938A"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1. Ф. И. О. воспитанника</w:t>
            </w:r>
          </w:p>
        </w:tc>
        <w:tc>
          <w:tcPr>
            <w:tcW w:w="4065" w:type="dxa"/>
            <w:tcBorders>
              <w:top w:val="single" w:sz="4" w:space="0" w:color="000000"/>
              <w:left w:val="single" w:sz="4" w:space="0" w:color="000000"/>
              <w:bottom w:val="single" w:sz="4" w:space="0" w:color="000000"/>
              <w:right w:val="single" w:sz="4" w:space="0" w:color="000000"/>
            </w:tcBorders>
          </w:tcPr>
          <w:p w14:paraId="193EE562" w14:textId="77777777" w:rsidR="00CE536D" w:rsidRPr="00052AC7" w:rsidRDefault="0052719D">
            <w:pPr>
              <w:pStyle w:val="a5"/>
              <w:jc w:val="both"/>
              <w:rPr>
                <w:rFonts w:ascii="Times New Roman" w:hAnsi="Times New Roman"/>
                <w:sz w:val="24"/>
                <w:szCs w:val="24"/>
              </w:rPr>
            </w:pPr>
            <w:proofErr w:type="spellStart"/>
            <w:r w:rsidRPr="00052AC7">
              <w:rPr>
                <w:rFonts w:ascii="Times New Roman" w:hAnsi="Times New Roman"/>
                <w:sz w:val="24"/>
                <w:szCs w:val="24"/>
              </w:rPr>
              <w:t>Гумель</w:t>
            </w:r>
            <w:proofErr w:type="spellEnd"/>
            <w:r w:rsidRPr="00052AC7">
              <w:rPr>
                <w:rFonts w:ascii="Times New Roman" w:hAnsi="Times New Roman"/>
                <w:sz w:val="24"/>
                <w:szCs w:val="24"/>
              </w:rPr>
              <w:t xml:space="preserve"> Рудольф Альфредович</w:t>
            </w:r>
          </w:p>
        </w:tc>
      </w:tr>
      <w:tr w:rsidR="00CE536D" w:rsidRPr="00052AC7" w14:paraId="720FE7C0" w14:textId="77777777">
        <w:trPr>
          <w:trHeight w:val="144"/>
        </w:trPr>
        <w:tc>
          <w:tcPr>
            <w:tcW w:w="5382" w:type="dxa"/>
            <w:tcBorders>
              <w:top w:val="single" w:sz="4" w:space="0" w:color="000000"/>
              <w:left w:val="single" w:sz="4" w:space="0" w:color="000000"/>
              <w:bottom w:val="single" w:sz="4" w:space="0" w:color="000000"/>
              <w:right w:val="single" w:sz="4" w:space="0" w:color="000000"/>
            </w:tcBorders>
          </w:tcPr>
          <w:p w14:paraId="243E1160"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2. Дата и место рождения</w:t>
            </w:r>
          </w:p>
        </w:tc>
        <w:tc>
          <w:tcPr>
            <w:tcW w:w="4065" w:type="dxa"/>
            <w:tcBorders>
              <w:top w:val="single" w:sz="4" w:space="0" w:color="000000"/>
              <w:left w:val="single" w:sz="4" w:space="0" w:color="000000"/>
              <w:bottom w:val="single" w:sz="4" w:space="0" w:color="000000"/>
              <w:right w:val="single" w:sz="4" w:space="0" w:color="000000"/>
            </w:tcBorders>
          </w:tcPr>
          <w:p w14:paraId="7C2D5482" w14:textId="77777777" w:rsidR="00CE536D" w:rsidRPr="00052AC7" w:rsidRDefault="0052719D">
            <w:pPr>
              <w:pStyle w:val="a5"/>
              <w:jc w:val="both"/>
              <w:rPr>
                <w:rFonts w:ascii="Times New Roman" w:hAnsi="Times New Roman"/>
                <w:sz w:val="24"/>
                <w:szCs w:val="24"/>
              </w:rPr>
            </w:pPr>
            <w:r w:rsidRPr="00052AC7">
              <w:rPr>
                <w:rFonts w:ascii="Times New Roman" w:hAnsi="Times New Roman"/>
                <w:sz w:val="24"/>
                <w:szCs w:val="24"/>
              </w:rPr>
              <w:t>10.05.2018г</w:t>
            </w:r>
          </w:p>
        </w:tc>
      </w:tr>
      <w:tr w:rsidR="00CE536D" w:rsidRPr="00052AC7" w14:paraId="1BCB7270" w14:textId="77777777">
        <w:trPr>
          <w:trHeight w:val="144"/>
        </w:trPr>
        <w:tc>
          <w:tcPr>
            <w:tcW w:w="5382" w:type="dxa"/>
            <w:tcBorders>
              <w:top w:val="single" w:sz="4" w:space="0" w:color="000000"/>
              <w:left w:val="single" w:sz="4" w:space="0" w:color="000000"/>
              <w:bottom w:val="single" w:sz="4" w:space="0" w:color="000000"/>
              <w:right w:val="single" w:sz="4" w:space="0" w:color="000000"/>
            </w:tcBorders>
          </w:tcPr>
          <w:p w14:paraId="673A9993"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3. Адрес: по прописке</w:t>
            </w:r>
          </w:p>
        </w:tc>
        <w:tc>
          <w:tcPr>
            <w:tcW w:w="4065" w:type="dxa"/>
            <w:tcBorders>
              <w:top w:val="single" w:sz="4" w:space="0" w:color="000000"/>
              <w:left w:val="single" w:sz="4" w:space="0" w:color="000000"/>
              <w:bottom w:val="single" w:sz="4" w:space="0" w:color="000000"/>
              <w:right w:val="single" w:sz="4" w:space="0" w:color="000000"/>
            </w:tcBorders>
          </w:tcPr>
          <w:p w14:paraId="4E227ABD" w14:textId="77777777" w:rsidR="00CE536D" w:rsidRPr="00052AC7" w:rsidRDefault="0052719D">
            <w:pPr>
              <w:pStyle w:val="a5"/>
              <w:jc w:val="both"/>
              <w:rPr>
                <w:rFonts w:ascii="Times New Roman" w:hAnsi="Times New Roman"/>
                <w:sz w:val="24"/>
                <w:szCs w:val="24"/>
              </w:rPr>
            </w:pPr>
            <w:r w:rsidRPr="00052AC7">
              <w:rPr>
                <w:rFonts w:ascii="Times New Roman" w:hAnsi="Times New Roman"/>
                <w:sz w:val="24"/>
                <w:szCs w:val="24"/>
              </w:rPr>
              <w:t xml:space="preserve">Ул. </w:t>
            </w:r>
            <w:proofErr w:type="spellStart"/>
            <w:r w:rsidRPr="00052AC7">
              <w:rPr>
                <w:rFonts w:ascii="Times New Roman" w:hAnsi="Times New Roman"/>
                <w:sz w:val="24"/>
                <w:szCs w:val="24"/>
              </w:rPr>
              <w:t>Ауэзова</w:t>
            </w:r>
            <w:proofErr w:type="spellEnd"/>
            <w:r w:rsidRPr="00052AC7">
              <w:rPr>
                <w:rFonts w:ascii="Times New Roman" w:hAnsi="Times New Roman"/>
                <w:sz w:val="24"/>
                <w:szCs w:val="24"/>
              </w:rPr>
              <w:t xml:space="preserve"> 184/ 19</w:t>
            </w:r>
          </w:p>
        </w:tc>
      </w:tr>
      <w:tr w:rsidR="00CE536D" w:rsidRPr="00052AC7" w14:paraId="0C7C4375" w14:textId="77777777">
        <w:trPr>
          <w:trHeight w:val="144"/>
        </w:trPr>
        <w:tc>
          <w:tcPr>
            <w:tcW w:w="5382" w:type="dxa"/>
            <w:tcBorders>
              <w:top w:val="single" w:sz="4" w:space="0" w:color="000000"/>
              <w:left w:val="single" w:sz="4" w:space="0" w:color="000000"/>
              <w:bottom w:val="single" w:sz="4" w:space="0" w:color="000000"/>
              <w:right w:val="single" w:sz="4" w:space="0" w:color="000000"/>
            </w:tcBorders>
          </w:tcPr>
          <w:p w14:paraId="66F1FAFE"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по месту проживания</w:t>
            </w:r>
          </w:p>
        </w:tc>
        <w:tc>
          <w:tcPr>
            <w:tcW w:w="4065" w:type="dxa"/>
            <w:tcBorders>
              <w:top w:val="single" w:sz="4" w:space="0" w:color="000000"/>
              <w:left w:val="single" w:sz="4" w:space="0" w:color="000000"/>
              <w:bottom w:val="single" w:sz="4" w:space="0" w:color="000000"/>
              <w:right w:val="single" w:sz="4" w:space="0" w:color="000000"/>
            </w:tcBorders>
          </w:tcPr>
          <w:p w14:paraId="6C36C6FA" w14:textId="77777777" w:rsidR="00CE536D" w:rsidRPr="00052AC7" w:rsidRDefault="0052719D">
            <w:pPr>
              <w:pStyle w:val="a5"/>
              <w:jc w:val="both"/>
              <w:rPr>
                <w:rFonts w:ascii="Times New Roman" w:hAnsi="Times New Roman"/>
                <w:sz w:val="24"/>
                <w:szCs w:val="24"/>
              </w:rPr>
            </w:pPr>
            <w:r w:rsidRPr="00052AC7">
              <w:rPr>
                <w:rFonts w:ascii="Times New Roman" w:hAnsi="Times New Roman"/>
                <w:sz w:val="24"/>
                <w:szCs w:val="24"/>
              </w:rPr>
              <w:t xml:space="preserve">Ул. </w:t>
            </w:r>
            <w:proofErr w:type="spellStart"/>
            <w:r w:rsidRPr="00052AC7">
              <w:rPr>
                <w:rFonts w:ascii="Times New Roman" w:hAnsi="Times New Roman"/>
                <w:sz w:val="24"/>
                <w:szCs w:val="24"/>
              </w:rPr>
              <w:t>Ауэзова</w:t>
            </w:r>
            <w:proofErr w:type="spellEnd"/>
            <w:r w:rsidRPr="00052AC7">
              <w:rPr>
                <w:rFonts w:ascii="Times New Roman" w:hAnsi="Times New Roman"/>
                <w:sz w:val="24"/>
                <w:szCs w:val="24"/>
              </w:rPr>
              <w:t xml:space="preserve"> 184/19</w:t>
            </w:r>
          </w:p>
        </w:tc>
      </w:tr>
      <w:tr w:rsidR="00CE536D" w:rsidRPr="00052AC7" w14:paraId="7C1B9D90" w14:textId="77777777">
        <w:trPr>
          <w:trHeight w:val="144"/>
        </w:trPr>
        <w:tc>
          <w:tcPr>
            <w:tcW w:w="5382" w:type="dxa"/>
            <w:tcBorders>
              <w:top w:val="single" w:sz="4" w:space="0" w:color="000000"/>
              <w:left w:val="single" w:sz="4" w:space="0" w:color="000000"/>
              <w:bottom w:val="single" w:sz="4" w:space="0" w:color="000000"/>
              <w:right w:val="single" w:sz="4" w:space="0" w:color="000000"/>
            </w:tcBorders>
          </w:tcPr>
          <w:p w14:paraId="1634A2DE"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4. Состав семьи</w:t>
            </w:r>
          </w:p>
        </w:tc>
        <w:tc>
          <w:tcPr>
            <w:tcW w:w="4065" w:type="dxa"/>
            <w:tcBorders>
              <w:top w:val="single" w:sz="4" w:space="0" w:color="000000"/>
              <w:left w:val="single" w:sz="4" w:space="0" w:color="000000"/>
              <w:bottom w:val="single" w:sz="4" w:space="0" w:color="000000"/>
              <w:right w:val="single" w:sz="4" w:space="0" w:color="000000"/>
            </w:tcBorders>
          </w:tcPr>
          <w:p w14:paraId="7C58DD6F"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1.Мама –</w:t>
            </w:r>
            <w:proofErr w:type="spellStart"/>
            <w:r w:rsidRPr="00052AC7">
              <w:rPr>
                <w:rFonts w:ascii="Times New Roman" w:hAnsi="Times New Roman"/>
                <w:color w:val="000000"/>
                <w:sz w:val="24"/>
                <w:szCs w:val="24"/>
              </w:rPr>
              <w:t>Гумель</w:t>
            </w:r>
            <w:proofErr w:type="spellEnd"/>
            <w:r w:rsidRPr="00052AC7">
              <w:rPr>
                <w:rFonts w:ascii="Times New Roman" w:hAnsi="Times New Roman"/>
                <w:color w:val="000000"/>
                <w:sz w:val="24"/>
                <w:szCs w:val="24"/>
              </w:rPr>
              <w:t xml:space="preserve"> Альбина </w:t>
            </w:r>
            <w:proofErr w:type="spellStart"/>
            <w:r w:rsidRPr="00052AC7">
              <w:rPr>
                <w:rFonts w:ascii="Times New Roman" w:hAnsi="Times New Roman"/>
                <w:color w:val="000000"/>
                <w:sz w:val="24"/>
                <w:szCs w:val="24"/>
              </w:rPr>
              <w:t>Фаргатовна</w:t>
            </w:r>
            <w:proofErr w:type="spellEnd"/>
          </w:p>
          <w:p w14:paraId="7833F3C4"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 xml:space="preserve">2.Папа </w:t>
            </w:r>
            <w:proofErr w:type="gramStart"/>
            <w:r w:rsidRPr="00052AC7">
              <w:rPr>
                <w:rFonts w:ascii="Times New Roman" w:hAnsi="Times New Roman"/>
                <w:color w:val="000000"/>
                <w:sz w:val="24"/>
                <w:szCs w:val="24"/>
              </w:rPr>
              <w:t xml:space="preserve">-  </w:t>
            </w:r>
            <w:proofErr w:type="spellStart"/>
            <w:r w:rsidRPr="00052AC7">
              <w:rPr>
                <w:rFonts w:ascii="Times New Roman" w:hAnsi="Times New Roman"/>
                <w:color w:val="000000"/>
                <w:sz w:val="24"/>
                <w:szCs w:val="24"/>
              </w:rPr>
              <w:t>Гумель</w:t>
            </w:r>
            <w:proofErr w:type="spellEnd"/>
            <w:proofErr w:type="gramEnd"/>
            <w:r w:rsidRPr="00052AC7">
              <w:rPr>
                <w:rFonts w:ascii="Times New Roman" w:hAnsi="Times New Roman"/>
                <w:color w:val="000000"/>
                <w:sz w:val="24"/>
                <w:szCs w:val="24"/>
              </w:rPr>
              <w:t xml:space="preserve"> Альфред Рудольфович</w:t>
            </w:r>
          </w:p>
        </w:tc>
      </w:tr>
      <w:tr w:rsidR="00CE536D" w:rsidRPr="00052AC7" w14:paraId="001021F6" w14:textId="77777777">
        <w:trPr>
          <w:trHeight w:val="144"/>
        </w:trPr>
        <w:tc>
          <w:tcPr>
            <w:tcW w:w="5382" w:type="dxa"/>
            <w:tcBorders>
              <w:top w:val="single" w:sz="4" w:space="0" w:color="000000"/>
              <w:left w:val="single" w:sz="4" w:space="0" w:color="000000"/>
              <w:bottom w:val="single" w:sz="4" w:space="0" w:color="000000"/>
              <w:right w:val="single" w:sz="4" w:space="0" w:color="000000"/>
            </w:tcBorders>
          </w:tcPr>
          <w:p w14:paraId="4A7884CA"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5. Сведения о родителях (законных представителях):</w:t>
            </w:r>
          </w:p>
          <w:p w14:paraId="0C8B0D62"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а) статус</w:t>
            </w:r>
          </w:p>
          <w:p w14:paraId="4D8D0D77"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Ф. И. О. матери</w:t>
            </w:r>
          </w:p>
          <w:p w14:paraId="374A7628"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год рождения</w:t>
            </w:r>
          </w:p>
          <w:p w14:paraId="3EA3B3E6"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образование</w:t>
            </w:r>
          </w:p>
          <w:p w14:paraId="29395074"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место работы, должность</w:t>
            </w:r>
          </w:p>
          <w:p w14:paraId="16D03A13"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особые отметки</w:t>
            </w:r>
          </w:p>
          <w:p w14:paraId="4D50ACC4"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б) статус</w:t>
            </w:r>
          </w:p>
          <w:p w14:paraId="2B00A815"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Ф. И. О. отца</w:t>
            </w:r>
          </w:p>
          <w:p w14:paraId="533CEF0A"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год рождения</w:t>
            </w:r>
          </w:p>
          <w:p w14:paraId="63AB426D"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образование</w:t>
            </w:r>
          </w:p>
          <w:p w14:paraId="3C2029BD"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место работы, должность</w:t>
            </w:r>
          </w:p>
          <w:p w14:paraId="38EDFED8"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особые отметки</w:t>
            </w:r>
          </w:p>
        </w:tc>
        <w:tc>
          <w:tcPr>
            <w:tcW w:w="4065" w:type="dxa"/>
            <w:tcBorders>
              <w:top w:val="single" w:sz="4" w:space="0" w:color="000000"/>
              <w:left w:val="single" w:sz="4" w:space="0" w:color="000000"/>
              <w:bottom w:val="single" w:sz="4" w:space="0" w:color="000000"/>
              <w:right w:val="single" w:sz="4" w:space="0" w:color="000000"/>
            </w:tcBorders>
          </w:tcPr>
          <w:p w14:paraId="1D566D60" w14:textId="77777777" w:rsidR="00CE536D" w:rsidRPr="00052AC7" w:rsidRDefault="0052719D">
            <w:pPr>
              <w:pStyle w:val="a5"/>
              <w:jc w:val="both"/>
              <w:rPr>
                <w:rFonts w:ascii="Times New Roman" w:hAnsi="Times New Roman"/>
                <w:sz w:val="24"/>
                <w:szCs w:val="24"/>
              </w:rPr>
            </w:pPr>
            <w:proofErr w:type="spellStart"/>
            <w:r w:rsidRPr="00052AC7">
              <w:rPr>
                <w:rFonts w:ascii="Times New Roman" w:hAnsi="Times New Roman"/>
                <w:sz w:val="24"/>
                <w:szCs w:val="24"/>
              </w:rPr>
              <w:t>Гумель</w:t>
            </w:r>
            <w:proofErr w:type="spellEnd"/>
            <w:r w:rsidRPr="00052AC7">
              <w:rPr>
                <w:rFonts w:ascii="Times New Roman" w:hAnsi="Times New Roman"/>
                <w:sz w:val="24"/>
                <w:szCs w:val="24"/>
              </w:rPr>
              <w:t xml:space="preserve"> Альбина </w:t>
            </w:r>
            <w:proofErr w:type="spellStart"/>
            <w:r w:rsidRPr="00052AC7">
              <w:rPr>
                <w:rFonts w:ascii="Times New Roman" w:hAnsi="Times New Roman"/>
                <w:sz w:val="24"/>
                <w:szCs w:val="24"/>
              </w:rPr>
              <w:t>Фаргатовна</w:t>
            </w:r>
            <w:proofErr w:type="spellEnd"/>
            <w:r w:rsidRPr="00052AC7">
              <w:rPr>
                <w:rFonts w:ascii="Times New Roman" w:hAnsi="Times New Roman"/>
                <w:sz w:val="24"/>
                <w:szCs w:val="24"/>
              </w:rPr>
              <w:t>, высшее ОУФ ЗОЖ, специалист.</w:t>
            </w:r>
          </w:p>
          <w:p w14:paraId="17AECB9A" w14:textId="77777777" w:rsidR="00CE536D" w:rsidRPr="00052AC7" w:rsidRDefault="00CE536D">
            <w:pPr>
              <w:pStyle w:val="a5"/>
              <w:jc w:val="both"/>
              <w:rPr>
                <w:rFonts w:ascii="Times New Roman" w:hAnsi="Times New Roman"/>
                <w:sz w:val="24"/>
                <w:szCs w:val="24"/>
              </w:rPr>
            </w:pPr>
          </w:p>
          <w:p w14:paraId="27C5909D" w14:textId="77777777" w:rsidR="00CE536D" w:rsidRPr="00052AC7" w:rsidRDefault="00CE536D">
            <w:pPr>
              <w:pStyle w:val="a5"/>
              <w:jc w:val="both"/>
              <w:rPr>
                <w:rFonts w:ascii="Times New Roman" w:hAnsi="Times New Roman"/>
                <w:sz w:val="24"/>
                <w:szCs w:val="24"/>
              </w:rPr>
            </w:pPr>
          </w:p>
          <w:p w14:paraId="61499D51" w14:textId="77777777" w:rsidR="00CE536D" w:rsidRPr="00052AC7" w:rsidRDefault="00CE536D">
            <w:pPr>
              <w:pStyle w:val="a5"/>
              <w:jc w:val="both"/>
              <w:rPr>
                <w:rFonts w:ascii="Times New Roman" w:hAnsi="Times New Roman"/>
                <w:sz w:val="24"/>
                <w:szCs w:val="24"/>
              </w:rPr>
            </w:pPr>
          </w:p>
          <w:p w14:paraId="602514CD" w14:textId="77777777" w:rsidR="00CE536D" w:rsidRPr="00052AC7" w:rsidRDefault="00CE536D">
            <w:pPr>
              <w:pStyle w:val="a5"/>
              <w:jc w:val="both"/>
              <w:rPr>
                <w:rFonts w:ascii="Times New Roman" w:hAnsi="Times New Roman"/>
                <w:sz w:val="24"/>
                <w:szCs w:val="24"/>
              </w:rPr>
            </w:pPr>
          </w:p>
          <w:p w14:paraId="099BD74A" w14:textId="77777777" w:rsidR="00CE536D" w:rsidRPr="00052AC7" w:rsidRDefault="0052719D">
            <w:pPr>
              <w:pStyle w:val="a5"/>
              <w:jc w:val="both"/>
              <w:rPr>
                <w:rFonts w:ascii="Times New Roman" w:hAnsi="Times New Roman"/>
                <w:sz w:val="24"/>
                <w:szCs w:val="24"/>
              </w:rPr>
            </w:pPr>
            <w:proofErr w:type="spellStart"/>
            <w:r w:rsidRPr="00052AC7">
              <w:rPr>
                <w:rFonts w:ascii="Times New Roman" w:hAnsi="Times New Roman"/>
                <w:sz w:val="24"/>
                <w:szCs w:val="24"/>
              </w:rPr>
              <w:t>Гумель</w:t>
            </w:r>
            <w:proofErr w:type="spellEnd"/>
            <w:r w:rsidRPr="00052AC7">
              <w:rPr>
                <w:rFonts w:ascii="Times New Roman" w:hAnsi="Times New Roman"/>
                <w:sz w:val="24"/>
                <w:szCs w:val="24"/>
              </w:rPr>
              <w:t xml:space="preserve"> Альфред Рудольфович, высшее, СКОФ РУЭЗ, специалист</w:t>
            </w:r>
          </w:p>
          <w:p w14:paraId="3A9EEB0E" w14:textId="77777777" w:rsidR="00CE536D" w:rsidRPr="00052AC7" w:rsidRDefault="00CE536D">
            <w:pPr>
              <w:pStyle w:val="a5"/>
              <w:jc w:val="both"/>
              <w:rPr>
                <w:rFonts w:ascii="Times New Roman" w:hAnsi="Times New Roman"/>
                <w:sz w:val="24"/>
                <w:szCs w:val="24"/>
              </w:rPr>
            </w:pPr>
          </w:p>
          <w:p w14:paraId="7DAC4243" w14:textId="77777777" w:rsidR="00CE536D" w:rsidRPr="00052AC7" w:rsidRDefault="00CE536D">
            <w:pPr>
              <w:pStyle w:val="a5"/>
              <w:jc w:val="both"/>
              <w:rPr>
                <w:rFonts w:ascii="Times New Roman" w:hAnsi="Times New Roman"/>
                <w:sz w:val="24"/>
                <w:szCs w:val="24"/>
              </w:rPr>
            </w:pPr>
          </w:p>
          <w:p w14:paraId="5476FDCC" w14:textId="77777777" w:rsidR="00CE536D" w:rsidRPr="00052AC7" w:rsidRDefault="00CE536D">
            <w:pPr>
              <w:pStyle w:val="a5"/>
              <w:jc w:val="both"/>
              <w:rPr>
                <w:rFonts w:ascii="Times New Roman" w:hAnsi="Times New Roman"/>
                <w:sz w:val="24"/>
                <w:szCs w:val="24"/>
              </w:rPr>
            </w:pPr>
          </w:p>
          <w:p w14:paraId="73F365E1" w14:textId="77777777" w:rsidR="00CE536D" w:rsidRPr="00052AC7" w:rsidRDefault="00CE536D">
            <w:pPr>
              <w:pStyle w:val="a5"/>
              <w:jc w:val="both"/>
              <w:rPr>
                <w:rFonts w:ascii="Times New Roman" w:hAnsi="Times New Roman"/>
                <w:sz w:val="24"/>
                <w:szCs w:val="24"/>
              </w:rPr>
            </w:pPr>
          </w:p>
          <w:p w14:paraId="5B9862B8" w14:textId="77777777" w:rsidR="00CE536D" w:rsidRPr="00052AC7" w:rsidRDefault="00CE536D">
            <w:pPr>
              <w:pStyle w:val="a5"/>
              <w:jc w:val="both"/>
              <w:rPr>
                <w:rFonts w:ascii="Times New Roman" w:hAnsi="Times New Roman"/>
                <w:sz w:val="24"/>
                <w:szCs w:val="24"/>
              </w:rPr>
            </w:pPr>
          </w:p>
        </w:tc>
      </w:tr>
      <w:tr w:rsidR="00CE536D" w:rsidRPr="00052AC7" w14:paraId="42752C7B" w14:textId="77777777">
        <w:trPr>
          <w:trHeight w:val="144"/>
        </w:trPr>
        <w:tc>
          <w:tcPr>
            <w:tcW w:w="5382" w:type="dxa"/>
            <w:tcBorders>
              <w:top w:val="single" w:sz="4" w:space="0" w:color="000000"/>
              <w:left w:val="single" w:sz="4" w:space="0" w:color="000000"/>
              <w:bottom w:val="single" w:sz="4" w:space="0" w:color="000000"/>
              <w:right w:val="single" w:sz="4" w:space="0" w:color="000000"/>
            </w:tcBorders>
          </w:tcPr>
          <w:p w14:paraId="05F38A2D"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6. Другие родственники</w:t>
            </w:r>
          </w:p>
        </w:tc>
        <w:tc>
          <w:tcPr>
            <w:tcW w:w="4065" w:type="dxa"/>
            <w:tcBorders>
              <w:top w:val="single" w:sz="4" w:space="0" w:color="000000"/>
              <w:left w:val="single" w:sz="4" w:space="0" w:color="000000"/>
              <w:bottom w:val="single" w:sz="4" w:space="0" w:color="000000"/>
              <w:right w:val="single" w:sz="4" w:space="0" w:color="000000"/>
            </w:tcBorders>
          </w:tcPr>
          <w:p w14:paraId="6B088F7A"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Нет</w:t>
            </w:r>
          </w:p>
        </w:tc>
      </w:tr>
      <w:tr w:rsidR="00CE536D" w:rsidRPr="00052AC7" w14:paraId="6D06FFED" w14:textId="77777777">
        <w:trPr>
          <w:trHeight w:val="144"/>
        </w:trPr>
        <w:tc>
          <w:tcPr>
            <w:tcW w:w="5382" w:type="dxa"/>
            <w:tcBorders>
              <w:top w:val="single" w:sz="4" w:space="0" w:color="000000"/>
              <w:left w:val="single" w:sz="4" w:space="0" w:color="000000"/>
              <w:bottom w:val="single" w:sz="4" w:space="0" w:color="000000"/>
              <w:right w:val="single" w:sz="4" w:space="0" w:color="000000"/>
            </w:tcBorders>
          </w:tcPr>
          <w:p w14:paraId="2438475F"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7. Пребывание в других детских организациях</w:t>
            </w:r>
          </w:p>
        </w:tc>
        <w:tc>
          <w:tcPr>
            <w:tcW w:w="4065" w:type="dxa"/>
            <w:tcBorders>
              <w:top w:val="single" w:sz="4" w:space="0" w:color="000000"/>
              <w:left w:val="single" w:sz="4" w:space="0" w:color="000000"/>
              <w:bottom w:val="single" w:sz="4" w:space="0" w:color="000000"/>
              <w:right w:val="single" w:sz="4" w:space="0" w:color="000000"/>
            </w:tcBorders>
          </w:tcPr>
          <w:p w14:paraId="1E16D571" w14:textId="77777777" w:rsidR="00CE536D" w:rsidRPr="00052AC7" w:rsidRDefault="0052719D">
            <w:pPr>
              <w:pStyle w:val="a5"/>
              <w:jc w:val="both"/>
              <w:rPr>
                <w:rFonts w:ascii="Times New Roman" w:hAnsi="Times New Roman"/>
                <w:sz w:val="24"/>
                <w:szCs w:val="24"/>
              </w:rPr>
            </w:pPr>
            <w:r w:rsidRPr="00052AC7">
              <w:rPr>
                <w:rFonts w:ascii="Times New Roman" w:hAnsi="Times New Roman"/>
                <w:sz w:val="24"/>
                <w:szCs w:val="24"/>
              </w:rPr>
              <w:t>Да</w:t>
            </w:r>
          </w:p>
        </w:tc>
      </w:tr>
      <w:tr w:rsidR="00CE536D" w:rsidRPr="00052AC7" w14:paraId="100D7B40" w14:textId="77777777">
        <w:trPr>
          <w:trHeight w:val="144"/>
        </w:trPr>
        <w:tc>
          <w:tcPr>
            <w:tcW w:w="5382" w:type="dxa"/>
            <w:tcBorders>
              <w:top w:val="single" w:sz="4" w:space="0" w:color="000000"/>
              <w:left w:val="single" w:sz="4" w:space="0" w:color="000000"/>
              <w:bottom w:val="single" w:sz="4" w:space="0" w:color="000000"/>
              <w:right w:val="single" w:sz="4" w:space="0" w:color="000000"/>
            </w:tcBorders>
          </w:tcPr>
          <w:p w14:paraId="409529EC"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8. Дата поступления в ГККП «Ясли-сад «Росинка»</w:t>
            </w:r>
          </w:p>
        </w:tc>
        <w:tc>
          <w:tcPr>
            <w:tcW w:w="4065" w:type="dxa"/>
            <w:tcBorders>
              <w:top w:val="single" w:sz="4" w:space="0" w:color="000000"/>
              <w:left w:val="single" w:sz="4" w:space="0" w:color="000000"/>
              <w:bottom w:val="single" w:sz="4" w:space="0" w:color="000000"/>
              <w:right w:val="single" w:sz="4" w:space="0" w:color="000000"/>
            </w:tcBorders>
          </w:tcPr>
          <w:p w14:paraId="35762245"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05.05.2022.</w:t>
            </w:r>
          </w:p>
        </w:tc>
      </w:tr>
      <w:tr w:rsidR="00CE536D" w:rsidRPr="00052AC7" w14:paraId="55F639FC" w14:textId="77777777">
        <w:trPr>
          <w:trHeight w:val="144"/>
        </w:trPr>
        <w:tc>
          <w:tcPr>
            <w:tcW w:w="5382" w:type="dxa"/>
            <w:tcBorders>
              <w:top w:val="single" w:sz="4" w:space="0" w:color="000000"/>
              <w:left w:val="single" w:sz="4" w:space="0" w:color="000000"/>
              <w:bottom w:val="single" w:sz="4" w:space="0" w:color="000000"/>
              <w:right w:val="single" w:sz="4" w:space="0" w:color="000000"/>
            </w:tcBorders>
          </w:tcPr>
          <w:p w14:paraId="703DF2FB"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9. Статус (нужное подчеркнуть)</w:t>
            </w:r>
          </w:p>
          <w:p w14:paraId="139F71E2" w14:textId="77777777" w:rsidR="00CE536D" w:rsidRPr="00052AC7" w:rsidRDefault="00CE536D">
            <w:pPr>
              <w:pStyle w:val="a5"/>
              <w:jc w:val="both"/>
              <w:rPr>
                <w:rFonts w:ascii="Times New Roman" w:hAnsi="Times New Roman"/>
                <w:color w:val="000000"/>
                <w:sz w:val="24"/>
                <w:szCs w:val="24"/>
              </w:rPr>
            </w:pPr>
          </w:p>
        </w:tc>
        <w:tc>
          <w:tcPr>
            <w:tcW w:w="4065" w:type="dxa"/>
            <w:tcBorders>
              <w:top w:val="single" w:sz="4" w:space="0" w:color="000000"/>
              <w:left w:val="single" w:sz="4" w:space="0" w:color="000000"/>
              <w:bottom w:val="single" w:sz="4" w:space="0" w:color="000000"/>
              <w:right w:val="single" w:sz="4" w:space="0" w:color="000000"/>
            </w:tcBorders>
          </w:tcPr>
          <w:p w14:paraId="66E0B7C0"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-р Ребенок с рекомендациями от   КГУ «П     ПМПК»</w:t>
            </w:r>
          </w:p>
        </w:tc>
      </w:tr>
      <w:tr w:rsidR="00CE536D" w:rsidRPr="00052AC7" w14:paraId="2D1DFD83" w14:textId="77777777">
        <w:trPr>
          <w:trHeight w:val="144"/>
        </w:trPr>
        <w:tc>
          <w:tcPr>
            <w:tcW w:w="9447" w:type="dxa"/>
            <w:gridSpan w:val="2"/>
            <w:tcBorders>
              <w:top w:val="single" w:sz="4" w:space="0" w:color="000000"/>
              <w:left w:val="single" w:sz="4" w:space="0" w:color="000000"/>
              <w:bottom w:val="single" w:sz="4" w:space="0" w:color="000000"/>
              <w:right w:val="single" w:sz="4" w:space="0" w:color="000000"/>
            </w:tcBorders>
          </w:tcPr>
          <w:p w14:paraId="621B4E57"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10. Социальная характеристика семьи</w:t>
            </w:r>
          </w:p>
          <w:p w14:paraId="4C99389F" w14:textId="77777777" w:rsidR="00CE536D" w:rsidRPr="00052AC7" w:rsidRDefault="0052719D">
            <w:pPr>
              <w:pStyle w:val="a5"/>
              <w:jc w:val="both"/>
              <w:rPr>
                <w:rFonts w:ascii="Times New Roman" w:hAnsi="Times New Roman"/>
                <w:color w:val="000000"/>
                <w:sz w:val="24"/>
                <w:szCs w:val="24"/>
              </w:rPr>
            </w:pPr>
            <w:proofErr w:type="gramStart"/>
            <w:r w:rsidRPr="00052AC7">
              <w:rPr>
                <w:rFonts w:ascii="Times New Roman" w:hAnsi="Times New Roman"/>
                <w:iCs/>
                <w:color w:val="000000"/>
                <w:sz w:val="24"/>
                <w:szCs w:val="24"/>
              </w:rPr>
              <w:t>Ребенок  из</w:t>
            </w:r>
            <w:proofErr w:type="gramEnd"/>
            <w:r w:rsidRPr="00052AC7">
              <w:rPr>
                <w:rFonts w:ascii="Times New Roman" w:hAnsi="Times New Roman"/>
                <w:iCs/>
                <w:color w:val="000000"/>
                <w:sz w:val="24"/>
                <w:szCs w:val="24"/>
              </w:rPr>
              <w:t xml:space="preserve"> полной семьи.  Воспитанием ребенка занимаются оба родителя. Они уделяет достаточное внимание воспитанию и развитию сына, поддержанию и укреплению его здоровья.  </w:t>
            </w:r>
            <w:proofErr w:type="gramStart"/>
            <w:r w:rsidRPr="00052AC7">
              <w:rPr>
                <w:rFonts w:ascii="Times New Roman" w:hAnsi="Times New Roman"/>
                <w:iCs/>
                <w:color w:val="000000"/>
                <w:sz w:val="24"/>
                <w:szCs w:val="24"/>
              </w:rPr>
              <w:t>Мальчик  растет</w:t>
            </w:r>
            <w:proofErr w:type="gramEnd"/>
            <w:r w:rsidRPr="00052AC7">
              <w:rPr>
                <w:rFonts w:ascii="Times New Roman" w:hAnsi="Times New Roman"/>
                <w:iCs/>
                <w:color w:val="000000"/>
                <w:sz w:val="24"/>
                <w:szCs w:val="24"/>
              </w:rPr>
              <w:t xml:space="preserve"> в благоприятной, развивающей среде.</w:t>
            </w:r>
          </w:p>
        </w:tc>
      </w:tr>
      <w:tr w:rsidR="00CE536D" w:rsidRPr="00052AC7" w14:paraId="16BAF899" w14:textId="77777777">
        <w:trPr>
          <w:trHeight w:val="144"/>
        </w:trPr>
        <w:tc>
          <w:tcPr>
            <w:tcW w:w="9447" w:type="dxa"/>
            <w:gridSpan w:val="2"/>
            <w:tcBorders>
              <w:top w:val="single" w:sz="4" w:space="0" w:color="000000"/>
              <w:left w:val="single" w:sz="4" w:space="0" w:color="000000"/>
              <w:bottom w:val="single" w:sz="4" w:space="0" w:color="000000"/>
              <w:right w:val="single" w:sz="4" w:space="0" w:color="000000"/>
            </w:tcBorders>
          </w:tcPr>
          <w:p w14:paraId="72934495"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II. СВЕДЕНИЯ ОБРАЗОВАТЕЛЬНОГО ХАРАКТЕРА</w:t>
            </w:r>
          </w:p>
        </w:tc>
      </w:tr>
      <w:tr w:rsidR="00CE536D" w:rsidRPr="00052AC7" w14:paraId="24250CDD" w14:textId="77777777">
        <w:trPr>
          <w:trHeight w:val="144"/>
        </w:trPr>
        <w:tc>
          <w:tcPr>
            <w:tcW w:w="5382" w:type="dxa"/>
            <w:tcBorders>
              <w:top w:val="single" w:sz="4" w:space="0" w:color="000000"/>
              <w:left w:val="single" w:sz="4" w:space="0" w:color="000000"/>
              <w:bottom w:val="single" w:sz="4" w:space="0" w:color="000000"/>
              <w:right w:val="single" w:sz="4" w:space="0" w:color="000000"/>
            </w:tcBorders>
          </w:tcPr>
          <w:p w14:paraId="1DDFD1C9"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1. Заключение областной психолого-медико-педагогической консультации</w:t>
            </w:r>
          </w:p>
        </w:tc>
        <w:tc>
          <w:tcPr>
            <w:tcW w:w="4065" w:type="dxa"/>
            <w:tcBorders>
              <w:top w:val="single" w:sz="4" w:space="0" w:color="000000"/>
              <w:left w:val="single" w:sz="4" w:space="0" w:color="000000"/>
              <w:bottom w:val="single" w:sz="4" w:space="0" w:color="000000"/>
              <w:right w:val="single" w:sz="4" w:space="0" w:color="000000"/>
            </w:tcBorders>
          </w:tcPr>
          <w:p w14:paraId="2E7FDB72" w14:textId="77777777" w:rsidR="00CE536D" w:rsidRPr="00052AC7" w:rsidRDefault="0052719D">
            <w:pPr>
              <w:pStyle w:val="a5"/>
              <w:jc w:val="both"/>
              <w:rPr>
                <w:rFonts w:ascii="Times New Roman" w:hAnsi="Times New Roman"/>
                <w:sz w:val="24"/>
                <w:szCs w:val="24"/>
              </w:rPr>
            </w:pPr>
            <w:r w:rsidRPr="00052AC7">
              <w:rPr>
                <w:rFonts w:ascii="Times New Roman" w:hAnsi="Times New Roman"/>
                <w:sz w:val="24"/>
                <w:szCs w:val="24"/>
              </w:rPr>
              <w:t>1. Занятия с психологом по адаптации в детском коллективе.</w:t>
            </w:r>
          </w:p>
          <w:p w14:paraId="7A126C91" w14:textId="77777777" w:rsidR="00CE536D" w:rsidRPr="00052AC7" w:rsidRDefault="0052719D">
            <w:pPr>
              <w:pStyle w:val="a5"/>
              <w:jc w:val="both"/>
              <w:rPr>
                <w:rFonts w:ascii="Times New Roman" w:hAnsi="Times New Roman"/>
                <w:sz w:val="24"/>
                <w:szCs w:val="24"/>
              </w:rPr>
            </w:pPr>
            <w:r w:rsidRPr="00052AC7">
              <w:rPr>
                <w:rFonts w:ascii="Times New Roman" w:hAnsi="Times New Roman"/>
                <w:sz w:val="24"/>
                <w:szCs w:val="24"/>
              </w:rPr>
              <w:t>2. Занятия с логопедом по развитию связной речи, грамматического строя, фонематического слуха, устранению нарушения звукопроизношения</w:t>
            </w:r>
          </w:p>
          <w:p w14:paraId="2FDBF3CF" w14:textId="77777777" w:rsidR="00CE536D" w:rsidRPr="00052AC7" w:rsidRDefault="00CE536D">
            <w:pPr>
              <w:pStyle w:val="a5"/>
              <w:jc w:val="both"/>
              <w:rPr>
                <w:rFonts w:ascii="Times New Roman" w:hAnsi="Times New Roman"/>
                <w:sz w:val="24"/>
                <w:szCs w:val="24"/>
              </w:rPr>
            </w:pPr>
          </w:p>
        </w:tc>
      </w:tr>
      <w:tr w:rsidR="00CE536D" w:rsidRPr="00052AC7" w14:paraId="7A43B3B2" w14:textId="77777777">
        <w:trPr>
          <w:trHeight w:val="144"/>
        </w:trPr>
        <w:tc>
          <w:tcPr>
            <w:tcW w:w="5382" w:type="dxa"/>
            <w:tcBorders>
              <w:top w:val="single" w:sz="4" w:space="0" w:color="000000"/>
              <w:left w:val="single" w:sz="4" w:space="0" w:color="000000"/>
              <w:bottom w:val="single" w:sz="4" w:space="0" w:color="000000"/>
              <w:right w:val="single" w:sz="4" w:space="0" w:color="000000"/>
            </w:tcBorders>
          </w:tcPr>
          <w:p w14:paraId="3C6B4AC2"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2. Ребенок</w:t>
            </w:r>
          </w:p>
          <w:p w14:paraId="7B1FD176"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нуждается/не нуждается в создании условий для получения образования, коррекции нарушений развития и социальной адаптации на основе специальных педагогических подходов (нужное подчеркнуть);</w:t>
            </w:r>
          </w:p>
          <w:p w14:paraId="0EB385AB" w14:textId="77777777" w:rsidR="00CE536D" w:rsidRPr="00052AC7" w:rsidRDefault="00CE536D">
            <w:pPr>
              <w:pStyle w:val="a5"/>
              <w:jc w:val="both"/>
              <w:rPr>
                <w:rFonts w:ascii="Times New Roman" w:hAnsi="Times New Roman"/>
                <w:color w:val="000000"/>
                <w:sz w:val="24"/>
                <w:szCs w:val="24"/>
              </w:rPr>
            </w:pPr>
          </w:p>
        </w:tc>
        <w:tc>
          <w:tcPr>
            <w:tcW w:w="4065" w:type="dxa"/>
            <w:tcBorders>
              <w:top w:val="single" w:sz="4" w:space="0" w:color="000000"/>
              <w:left w:val="single" w:sz="4" w:space="0" w:color="000000"/>
              <w:bottom w:val="single" w:sz="4" w:space="0" w:color="000000"/>
              <w:right w:val="single" w:sz="4" w:space="0" w:color="000000"/>
            </w:tcBorders>
          </w:tcPr>
          <w:p w14:paraId="181BB6E2"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Нуждается в создании условий для получения образования, коррекции нарушений развития и социальной адаптации на основе специальных педагогических подходов.</w:t>
            </w:r>
          </w:p>
        </w:tc>
      </w:tr>
      <w:tr w:rsidR="00CE536D" w:rsidRPr="00052AC7" w14:paraId="770F6483" w14:textId="77777777">
        <w:trPr>
          <w:trHeight w:val="144"/>
        </w:trPr>
        <w:tc>
          <w:tcPr>
            <w:tcW w:w="5382" w:type="dxa"/>
            <w:tcBorders>
              <w:top w:val="single" w:sz="4" w:space="0" w:color="000000"/>
              <w:left w:val="single" w:sz="4" w:space="0" w:color="000000"/>
              <w:bottom w:val="single" w:sz="4" w:space="0" w:color="000000"/>
              <w:right w:val="single" w:sz="4" w:space="0" w:color="000000"/>
            </w:tcBorders>
          </w:tcPr>
          <w:p w14:paraId="1251AB54"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lastRenderedPageBreak/>
              <w:t>3. Образовательная программа (или ее вариант)</w:t>
            </w:r>
          </w:p>
        </w:tc>
        <w:tc>
          <w:tcPr>
            <w:tcW w:w="4065" w:type="dxa"/>
            <w:tcBorders>
              <w:top w:val="single" w:sz="4" w:space="0" w:color="000000"/>
              <w:left w:val="single" w:sz="4" w:space="0" w:color="000000"/>
              <w:bottom w:val="single" w:sz="4" w:space="0" w:color="000000"/>
              <w:right w:val="single" w:sz="4" w:space="0" w:color="000000"/>
            </w:tcBorders>
          </w:tcPr>
          <w:p w14:paraId="62266C23"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shd w:val="clear" w:color="auto" w:fill="FFFFFF"/>
              </w:rPr>
              <w:t>Создание условий развития ребенка с нарушением зрения,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tc>
      </w:tr>
      <w:tr w:rsidR="00CE536D" w:rsidRPr="00052AC7" w14:paraId="3B146D6F" w14:textId="77777777">
        <w:trPr>
          <w:trHeight w:val="144"/>
        </w:trPr>
        <w:tc>
          <w:tcPr>
            <w:tcW w:w="5382" w:type="dxa"/>
            <w:tcBorders>
              <w:top w:val="single" w:sz="4" w:space="0" w:color="000000"/>
              <w:left w:val="single" w:sz="4" w:space="0" w:color="000000"/>
              <w:bottom w:val="single" w:sz="4" w:space="0" w:color="000000"/>
              <w:right w:val="single" w:sz="4" w:space="0" w:color="000000"/>
            </w:tcBorders>
          </w:tcPr>
          <w:p w14:paraId="248FE1B7"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4. Режим обучения: полный, неполный, группа кратковременного пребывания</w:t>
            </w:r>
          </w:p>
        </w:tc>
        <w:tc>
          <w:tcPr>
            <w:tcW w:w="4065" w:type="dxa"/>
            <w:tcBorders>
              <w:top w:val="single" w:sz="4" w:space="0" w:color="000000"/>
              <w:left w:val="single" w:sz="4" w:space="0" w:color="000000"/>
              <w:bottom w:val="single" w:sz="4" w:space="0" w:color="000000"/>
              <w:right w:val="single" w:sz="4" w:space="0" w:color="000000"/>
            </w:tcBorders>
          </w:tcPr>
          <w:p w14:paraId="3ED2E127"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Полный</w:t>
            </w:r>
          </w:p>
        </w:tc>
      </w:tr>
      <w:tr w:rsidR="00CE536D" w:rsidRPr="00052AC7" w14:paraId="45B06262" w14:textId="77777777">
        <w:trPr>
          <w:trHeight w:val="144"/>
        </w:trPr>
        <w:tc>
          <w:tcPr>
            <w:tcW w:w="5382" w:type="dxa"/>
            <w:tcBorders>
              <w:top w:val="single" w:sz="4" w:space="0" w:color="000000"/>
              <w:left w:val="single" w:sz="4" w:space="0" w:color="000000"/>
              <w:bottom w:val="single" w:sz="4" w:space="0" w:color="000000"/>
              <w:right w:val="single" w:sz="4" w:space="0" w:color="000000"/>
            </w:tcBorders>
          </w:tcPr>
          <w:p w14:paraId="19B7141E"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5. Специальные условия</w:t>
            </w:r>
          </w:p>
        </w:tc>
        <w:tc>
          <w:tcPr>
            <w:tcW w:w="4065" w:type="dxa"/>
            <w:tcBorders>
              <w:top w:val="single" w:sz="4" w:space="0" w:color="000000"/>
              <w:left w:val="single" w:sz="4" w:space="0" w:color="000000"/>
              <w:bottom w:val="single" w:sz="4" w:space="0" w:color="000000"/>
              <w:right w:val="single" w:sz="4" w:space="0" w:color="000000"/>
            </w:tcBorders>
          </w:tcPr>
          <w:p w14:paraId="1F8B7FBE" w14:textId="77777777" w:rsidR="00CE536D" w:rsidRPr="00052AC7" w:rsidRDefault="0052719D">
            <w:pPr>
              <w:pStyle w:val="a5"/>
              <w:jc w:val="both"/>
              <w:rPr>
                <w:rFonts w:ascii="Times New Roman" w:hAnsi="Times New Roman"/>
                <w:sz w:val="24"/>
                <w:szCs w:val="24"/>
              </w:rPr>
            </w:pPr>
            <w:r w:rsidRPr="00052AC7">
              <w:rPr>
                <w:rFonts w:ascii="Times New Roman" w:hAnsi="Times New Roman"/>
                <w:sz w:val="24"/>
                <w:szCs w:val="24"/>
              </w:rPr>
              <w:t>не нуждается</w:t>
            </w:r>
          </w:p>
        </w:tc>
      </w:tr>
      <w:tr w:rsidR="00CE536D" w:rsidRPr="00052AC7" w14:paraId="2B95B730" w14:textId="77777777">
        <w:trPr>
          <w:trHeight w:val="144"/>
        </w:trPr>
        <w:tc>
          <w:tcPr>
            <w:tcW w:w="5382" w:type="dxa"/>
            <w:tcBorders>
              <w:top w:val="single" w:sz="4" w:space="0" w:color="000000"/>
              <w:left w:val="single" w:sz="4" w:space="0" w:color="000000"/>
              <w:bottom w:val="single" w:sz="4" w:space="0" w:color="000000"/>
              <w:right w:val="single" w:sz="4" w:space="0" w:color="000000"/>
            </w:tcBorders>
          </w:tcPr>
          <w:p w14:paraId="1ABB1296"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6. Специальные методы обучения</w:t>
            </w:r>
          </w:p>
        </w:tc>
        <w:tc>
          <w:tcPr>
            <w:tcW w:w="4065" w:type="dxa"/>
            <w:tcBorders>
              <w:top w:val="single" w:sz="4" w:space="0" w:color="000000"/>
              <w:left w:val="single" w:sz="4" w:space="0" w:color="000000"/>
              <w:bottom w:val="single" w:sz="4" w:space="0" w:color="000000"/>
              <w:right w:val="single" w:sz="4" w:space="0" w:color="000000"/>
            </w:tcBorders>
          </w:tcPr>
          <w:p w14:paraId="15C4B4D3"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Натуральные наглядные пособия, объемные наглядные пособия, дидактические игрушки, изобразительные наглядные пособия, графические наглядные пособия, символические наглядные пособия, рельефные наглядные пособия.</w:t>
            </w:r>
          </w:p>
          <w:p w14:paraId="3659BC33" w14:textId="77777777" w:rsidR="00CE536D" w:rsidRPr="00052AC7" w:rsidRDefault="00CE536D">
            <w:pPr>
              <w:pStyle w:val="a5"/>
              <w:jc w:val="both"/>
              <w:rPr>
                <w:rFonts w:ascii="Times New Roman" w:hAnsi="Times New Roman"/>
                <w:color w:val="000000"/>
                <w:sz w:val="24"/>
                <w:szCs w:val="24"/>
              </w:rPr>
            </w:pPr>
          </w:p>
        </w:tc>
      </w:tr>
      <w:tr w:rsidR="00CE536D" w:rsidRPr="00052AC7" w14:paraId="1D5D6B88" w14:textId="77777777">
        <w:trPr>
          <w:trHeight w:val="144"/>
        </w:trPr>
        <w:tc>
          <w:tcPr>
            <w:tcW w:w="5382" w:type="dxa"/>
            <w:tcBorders>
              <w:top w:val="single" w:sz="4" w:space="0" w:color="000000"/>
              <w:left w:val="single" w:sz="4" w:space="0" w:color="000000"/>
              <w:bottom w:val="single" w:sz="4" w:space="0" w:color="000000"/>
              <w:right w:val="single" w:sz="4" w:space="0" w:color="000000"/>
            </w:tcBorders>
          </w:tcPr>
          <w:p w14:paraId="29A16AEE"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7. Специальные учебные пособия</w:t>
            </w:r>
          </w:p>
        </w:tc>
        <w:tc>
          <w:tcPr>
            <w:tcW w:w="4065" w:type="dxa"/>
            <w:tcBorders>
              <w:top w:val="single" w:sz="4" w:space="0" w:color="000000"/>
              <w:left w:val="single" w:sz="4" w:space="0" w:color="000000"/>
              <w:bottom w:val="single" w:sz="4" w:space="0" w:color="000000"/>
              <w:right w:val="single" w:sz="4" w:space="0" w:color="000000"/>
            </w:tcBorders>
          </w:tcPr>
          <w:p w14:paraId="308FF2AC"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shd w:val="clear" w:color="auto" w:fill="FFFFFF"/>
              </w:rPr>
              <w:t xml:space="preserve">Денискина В.З., Петрова Г.П. Развитие обоняния у детей с нарушением зрения </w:t>
            </w:r>
            <w:proofErr w:type="gramStart"/>
            <w:r w:rsidRPr="00052AC7">
              <w:rPr>
                <w:rFonts w:ascii="Times New Roman" w:hAnsi="Times New Roman"/>
                <w:color w:val="000000"/>
                <w:sz w:val="24"/>
                <w:szCs w:val="24"/>
                <w:shd w:val="clear" w:color="auto" w:fill="FFFFFF"/>
              </w:rPr>
              <w:t>Дефектология,  Денискина</w:t>
            </w:r>
            <w:proofErr w:type="gramEnd"/>
            <w:r w:rsidRPr="00052AC7">
              <w:rPr>
                <w:rFonts w:ascii="Times New Roman" w:hAnsi="Times New Roman"/>
                <w:color w:val="000000"/>
                <w:sz w:val="24"/>
                <w:szCs w:val="24"/>
                <w:shd w:val="clear" w:color="auto" w:fill="FFFFFF"/>
              </w:rPr>
              <w:t xml:space="preserve"> В.З. Взаимосвязь дошкольного и начального образования детей с нарушением зрения Воспитание и обучение детей с отклонениями в развитии».</w:t>
            </w:r>
          </w:p>
        </w:tc>
      </w:tr>
      <w:tr w:rsidR="00CE536D" w:rsidRPr="00052AC7" w14:paraId="17F603E3" w14:textId="77777777">
        <w:trPr>
          <w:trHeight w:val="144"/>
        </w:trPr>
        <w:tc>
          <w:tcPr>
            <w:tcW w:w="5382" w:type="dxa"/>
            <w:tcBorders>
              <w:top w:val="single" w:sz="4" w:space="0" w:color="000000"/>
              <w:left w:val="single" w:sz="4" w:space="0" w:color="000000"/>
              <w:bottom w:val="single" w:sz="4" w:space="0" w:color="000000"/>
              <w:right w:val="single" w:sz="4" w:space="0" w:color="000000"/>
            </w:tcBorders>
          </w:tcPr>
          <w:p w14:paraId="23F2F8FB"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8. Специальные технические средства обучения</w:t>
            </w:r>
          </w:p>
        </w:tc>
        <w:tc>
          <w:tcPr>
            <w:tcW w:w="4065" w:type="dxa"/>
            <w:tcBorders>
              <w:top w:val="single" w:sz="4" w:space="0" w:color="000000"/>
              <w:left w:val="single" w:sz="4" w:space="0" w:color="000000"/>
              <w:bottom w:val="single" w:sz="4" w:space="0" w:color="000000"/>
              <w:right w:val="single" w:sz="4" w:space="0" w:color="000000"/>
            </w:tcBorders>
          </w:tcPr>
          <w:p w14:paraId="3B466DFB"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 xml:space="preserve">Телевизор для просмотра развивающих мультфильмов, ноутбук, </w:t>
            </w:r>
            <w:proofErr w:type="spellStart"/>
            <w:r w:rsidRPr="00052AC7">
              <w:rPr>
                <w:rFonts w:ascii="Times New Roman" w:hAnsi="Times New Roman"/>
                <w:color w:val="000000"/>
                <w:sz w:val="24"/>
                <w:szCs w:val="24"/>
              </w:rPr>
              <w:t>флеш</w:t>
            </w:r>
            <w:proofErr w:type="spellEnd"/>
            <w:r w:rsidRPr="00052AC7">
              <w:rPr>
                <w:rFonts w:ascii="Times New Roman" w:hAnsi="Times New Roman"/>
                <w:color w:val="000000"/>
                <w:sz w:val="24"/>
                <w:szCs w:val="24"/>
              </w:rPr>
              <w:t>-карта.</w:t>
            </w:r>
          </w:p>
        </w:tc>
      </w:tr>
      <w:tr w:rsidR="00CE536D" w:rsidRPr="00052AC7" w14:paraId="71277ADE" w14:textId="77777777">
        <w:trPr>
          <w:trHeight w:val="144"/>
        </w:trPr>
        <w:tc>
          <w:tcPr>
            <w:tcW w:w="5382" w:type="dxa"/>
            <w:tcBorders>
              <w:top w:val="single" w:sz="4" w:space="0" w:color="000000"/>
              <w:left w:val="single" w:sz="4" w:space="0" w:color="000000"/>
              <w:bottom w:val="single" w:sz="4" w:space="0" w:color="000000"/>
              <w:right w:val="single" w:sz="4" w:space="0" w:color="000000"/>
            </w:tcBorders>
          </w:tcPr>
          <w:p w14:paraId="53FFDCCD"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9. Обеспечение доступа в здание</w:t>
            </w:r>
          </w:p>
        </w:tc>
        <w:tc>
          <w:tcPr>
            <w:tcW w:w="4065" w:type="dxa"/>
            <w:tcBorders>
              <w:top w:val="single" w:sz="4" w:space="0" w:color="000000"/>
              <w:left w:val="single" w:sz="4" w:space="0" w:color="000000"/>
              <w:bottom w:val="single" w:sz="4" w:space="0" w:color="000000"/>
              <w:right w:val="single" w:sz="4" w:space="0" w:color="000000"/>
            </w:tcBorders>
          </w:tcPr>
          <w:p w14:paraId="19C68D4D"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Полный доступ.</w:t>
            </w:r>
          </w:p>
        </w:tc>
      </w:tr>
      <w:tr w:rsidR="00CE536D" w:rsidRPr="00052AC7" w14:paraId="27DEBFAF" w14:textId="77777777">
        <w:trPr>
          <w:trHeight w:val="144"/>
        </w:trPr>
        <w:tc>
          <w:tcPr>
            <w:tcW w:w="5382" w:type="dxa"/>
            <w:tcBorders>
              <w:top w:val="single" w:sz="4" w:space="0" w:color="000000"/>
              <w:left w:val="single" w:sz="4" w:space="0" w:color="000000"/>
              <w:bottom w:val="single" w:sz="4" w:space="0" w:color="000000"/>
              <w:right w:val="single" w:sz="4" w:space="0" w:color="000000"/>
            </w:tcBorders>
          </w:tcPr>
          <w:p w14:paraId="12A183D2"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10. Рекомендации педагога-психолога</w:t>
            </w:r>
          </w:p>
        </w:tc>
        <w:tc>
          <w:tcPr>
            <w:tcW w:w="4065" w:type="dxa"/>
            <w:tcBorders>
              <w:top w:val="single" w:sz="4" w:space="0" w:color="000000"/>
              <w:left w:val="single" w:sz="4" w:space="0" w:color="000000"/>
              <w:bottom w:val="single" w:sz="4" w:space="0" w:color="000000"/>
              <w:right w:val="single" w:sz="4" w:space="0" w:color="000000"/>
            </w:tcBorders>
          </w:tcPr>
          <w:p w14:paraId="594ADBCA" w14:textId="77777777" w:rsidR="00CE536D" w:rsidRPr="00052AC7" w:rsidRDefault="0052719D">
            <w:pPr>
              <w:pStyle w:val="a5"/>
              <w:jc w:val="both"/>
              <w:rPr>
                <w:rFonts w:ascii="Times New Roman" w:hAnsi="Times New Roman"/>
                <w:color w:val="000000"/>
                <w:sz w:val="24"/>
                <w:szCs w:val="24"/>
                <w:lang w:val="kk-KZ"/>
              </w:rPr>
            </w:pPr>
            <w:r w:rsidRPr="00052AC7">
              <w:rPr>
                <w:rFonts w:ascii="Times New Roman" w:hAnsi="Times New Roman"/>
                <w:color w:val="000000"/>
                <w:sz w:val="24"/>
                <w:szCs w:val="24"/>
              </w:rPr>
              <w:t>Сочетать словесное описание действий, предметов и ситуаций с непосредственным изучением материала на ощупь, при демонстрации какого-либо предмета комментировать его свойства, говорить более медленно, ставить вопросы четко, кратко, конкретно, чтобы дети могли осознать их, вдуматься в содержание, не торопить с ответом, давать время на обдумывание</w:t>
            </w:r>
          </w:p>
        </w:tc>
      </w:tr>
      <w:tr w:rsidR="00CE536D" w:rsidRPr="00052AC7" w14:paraId="5B1329F5" w14:textId="77777777">
        <w:trPr>
          <w:trHeight w:val="144"/>
        </w:trPr>
        <w:tc>
          <w:tcPr>
            <w:tcW w:w="5382" w:type="dxa"/>
            <w:tcBorders>
              <w:top w:val="single" w:sz="4" w:space="0" w:color="000000"/>
              <w:left w:val="single" w:sz="4" w:space="0" w:color="000000"/>
              <w:bottom w:val="single" w:sz="4" w:space="0" w:color="000000"/>
              <w:right w:val="single" w:sz="4" w:space="0" w:color="000000"/>
            </w:tcBorders>
          </w:tcPr>
          <w:p w14:paraId="276C543F"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11. Рекомендации учителя-логопеда</w:t>
            </w:r>
          </w:p>
        </w:tc>
        <w:tc>
          <w:tcPr>
            <w:tcW w:w="4065" w:type="dxa"/>
            <w:tcBorders>
              <w:top w:val="single" w:sz="4" w:space="0" w:color="000000"/>
              <w:left w:val="single" w:sz="4" w:space="0" w:color="000000"/>
              <w:bottom w:val="single" w:sz="4" w:space="0" w:color="000000"/>
              <w:right w:val="single" w:sz="4" w:space="0" w:color="000000"/>
            </w:tcBorders>
          </w:tcPr>
          <w:p w14:paraId="01E8CD28" w14:textId="77777777" w:rsidR="00CE536D" w:rsidRPr="00052AC7" w:rsidRDefault="0052719D">
            <w:pPr>
              <w:pStyle w:val="a5"/>
              <w:jc w:val="both"/>
              <w:rPr>
                <w:rFonts w:ascii="Times New Roman" w:hAnsi="Times New Roman"/>
                <w:sz w:val="24"/>
                <w:szCs w:val="24"/>
              </w:rPr>
            </w:pPr>
            <w:r w:rsidRPr="00052AC7">
              <w:rPr>
                <w:rFonts w:ascii="Times New Roman" w:hAnsi="Times New Roman"/>
                <w:sz w:val="24"/>
                <w:szCs w:val="24"/>
              </w:rPr>
              <w:t xml:space="preserve">-Провести работу по обогащению словарного запаса, развитию навыков словообразования и словоизменения, научить ребенка строить простые и сложные предложения. </w:t>
            </w:r>
            <w:proofErr w:type="gramStart"/>
            <w:r w:rsidRPr="00052AC7">
              <w:rPr>
                <w:rFonts w:ascii="Times New Roman" w:hAnsi="Times New Roman"/>
                <w:sz w:val="24"/>
                <w:szCs w:val="24"/>
              </w:rPr>
              <w:t>Стимуляция  по</w:t>
            </w:r>
            <w:proofErr w:type="gramEnd"/>
            <w:r w:rsidRPr="00052AC7">
              <w:rPr>
                <w:rFonts w:ascii="Times New Roman" w:hAnsi="Times New Roman"/>
                <w:sz w:val="24"/>
                <w:szCs w:val="24"/>
              </w:rPr>
              <w:t xml:space="preserve"> использованию  в речи взрослых полные предложения, </w:t>
            </w:r>
            <w:r w:rsidRPr="00052AC7">
              <w:rPr>
                <w:rFonts w:ascii="Times New Roman" w:hAnsi="Times New Roman"/>
                <w:sz w:val="24"/>
                <w:szCs w:val="24"/>
              </w:rPr>
              <w:lastRenderedPageBreak/>
              <w:t>распространённые разными частями речи</w:t>
            </w:r>
          </w:p>
        </w:tc>
      </w:tr>
      <w:tr w:rsidR="00CE536D" w:rsidRPr="00052AC7" w14:paraId="7712B818" w14:textId="77777777">
        <w:trPr>
          <w:trHeight w:val="144"/>
        </w:trPr>
        <w:tc>
          <w:tcPr>
            <w:tcW w:w="5382" w:type="dxa"/>
            <w:tcBorders>
              <w:top w:val="single" w:sz="4" w:space="0" w:color="000000"/>
              <w:left w:val="single" w:sz="4" w:space="0" w:color="000000"/>
              <w:bottom w:val="single" w:sz="4" w:space="0" w:color="000000"/>
              <w:right w:val="single" w:sz="4" w:space="0" w:color="000000"/>
            </w:tcBorders>
          </w:tcPr>
          <w:p w14:paraId="093D7F37"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lastRenderedPageBreak/>
              <w:t>12. Рекомендации учителя-дефектолога</w:t>
            </w:r>
          </w:p>
        </w:tc>
        <w:tc>
          <w:tcPr>
            <w:tcW w:w="4065" w:type="dxa"/>
            <w:tcBorders>
              <w:top w:val="single" w:sz="4" w:space="0" w:color="000000"/>
              <w:left w:val="single" w:sz="4" w:space="0" w:color="000000"/>
              <w:bottom w:val="single" w:sz="4" w:space="0" w:color="000000"/>
              <w:right w:val="single" w:sz="4" w:space="0" w:color="000000"/>
            </w:tcBorders>
          </w:tcPr>
          <w:p w14:paraId="174617FB" w14:textId="77777777" w:rsidR="00CE536D" w:rsidRPr="00052AC7" w:rsidRDefault="00CE536D">
            <w:pPr>
              <w:pStyle w:val="a5"/>
              <w:jc w:val="both"/>
              <w:rPr>
                <w:rFonts w:ascii="Times New Roman" w:hAnsi="Times New Roman"/>
                <w:color w:val="000000"/>
                <w:sz w:val="24"/>
                <w:szCs w:val="24"/>
              </w:rPr>
            </w:pPr>
          </w:p>
        </w:tc>
      </w:tr>
      <w:tr w:rsidR="00CE536D" w:rsidRPr="00052AC7" w14:paraId="4B6D9F8F" w14:textId="77777777">
        <w:trPr>
          <w:trHeight w:val="144"/>
        </w:trPr>
        <w:tc>
          <w:tcPr>
            <w:tcW w:w="5382" w:type="dxa"/>
            <w:tcBorders>
              <w:top w:val="single" w:sz="4" w:space="0" w:color="000000"/>
              <w:left w:val="single" w:sz="4" w:space="0" w:color="000000"/>
              <w:bottom w:val="single" w:sz="4" w:space="0" w:color="000000"/>
              <w:right w:val="single" w:sz="4" w:space="0" w:color="000000"/>
            </w:tcBorders>
          </w:tcPr>
          <w:p w14:paraId="242D6E9A"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13. Срок проведения мониторинга с целью уточнения/изменения/учета рекомендаций региональной/областной психолого-медико-педагогической консультации</w:t>
            </w:r>
          </w:p>
        </w:tc>
        <w:tc>
          <w:tcPr>
            <w:tcW w:w="4065" w:type="dxa"/>
            <w:tcBorders>
              <w:top w:val="single" w:sz="4" w:space="0" w:color="000000"/>
              <w:left w:val="single" w:sz="4" w:space="0" w:color="000000"/>
              <w:bottom w:val="single" w:sz="4" w:space="0" w:color="000000"/>
              <w:right w:val="single" w:sz="4" w:space="0" w:color="000000"/>
            </w:tcBorders>
          </w:tcPr>
          <w:p w14:paraId="7DF8C369"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1.09.2021 г, 09.01.2022. г с целью диагностики динамики развития, воспитания и обучения.</w:t>
            </w:r>
          </w:p>
        </w:tc>
      </w:tr>
      <w:tr w:rsidR="00CE536D" w:rsidRPr="00052AC7" w14:paraId="0FDF02E4" w14:textId="77777777">
        <w:trPr>
          <w:trHeight w:val="998"/>
        </w:trPr>
        <w:tc>
          <w:tcPr>
            <w:tcW w:w="5382" w:type="dxa"/>
            <w:tcBorders>
              <w:top w:val="single" w:sz="4" w:space="0" w:color="000000"/>
              <w:left w:val="single" w:sz="4" w:space="0" w:color="000000"/>
              <w:bottom w:val="single" w:sz="4" w:space="0" w:color="000000"/>
              <w:right w:val="single" w:sz="4" w:space="0" w:color="000000"/>
            </w:tcBorders>
          </w:tcPr>
          <w:p w14:paraId="478F1A13"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14. Заявление родителей (законных представителей) о создании специальных условий обучения и воспитания от______________20__ г.</w:t>
            </w:r>
          </w:p>
          <w:p w14:paraId="57E81EAC"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Законный представитель ребенка (мама/папа/опекун)</w:t>
            </w:r>
          </w:p>
        </w:tc>
        <w:tc>
          <w:tcPr>
            <w:tcW w:w="4065" w:type="dxa"/>
            <w:tcBorders>
              <w:top w:val="single" w:sz="4" w:space="0" w:color="000000"/>
              <w:left w:val="single" w:sz="4" w:space="0" w:color="000000"/>
              <w:bottom w:val="single" w:sz="4" w:space="0" w:color="000000"/>
              <w:right w:val="single" w:sz="4" w:space="0" w:color="000000"/>
            </w:tcBorders>
          </w:tcPr>
          <w:p w14:paraId="7EED892B"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Заявление родителей (законных представителей) о создании специальных условий обучения и воспитания от 1 сентября 2021г</w:t>
            </w:r>
          </w:p>
          <w:p w14:paraId="79B42AE8"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Законный представитель мама:</w:t>
            </w:r>
          </w:p>
        </w:tc>
      </w:tr>
      <w:tr w:rsidR="00CE536D" w:rsidRPr="00052AC7" w14:paraId="5AC49C54" w14:textId="77777777">
        <w:trPr>
          <w:trHeight w:val="144"/>
        </w:trPr>
        <w:tc>
          <w:tcPr>
            <w:tcW w:w="5382" w:type="dxa"/>
            <w:tcBorders>
              <w:top w:val="single" w:sz="4" w:space="0" w:color="000000"/>
              <w:left w:val="single" w:sz="4" w:space="0" w:color="000000"/>
              <w:bottom w:val="single" w:sz="4" w:space="0" w:color="000000"/>
              <w:right w:val="single" w:sz="4" w:space="0" w:color="000000"/>
            </w:tcBorders>
          </w:tcPr>
          <w:p w14:paraId="797E9B00"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15. Контактный телефон</w:t>
            </w:r>
          </w:p>
        </w:tc>
        <w:tc>
          <w:tcPr>
            <w:tcW w:w="4065" w:type="dxa"/>
            <w:tcBorders>
              <w:top w:val="single" w:sz="4" w:space="0" w:color="000000"/>
              <w:left w:val="single" w:sz="4" w:space="0" w:color="000000"/>
              <w:bottom w:val="single" w:sz="4" w:space="0" w:color="000000"/>
              <w:right w:val="single" w:sz="4" w:space="0" w:color="000000"/>
            </w:tcBorders>
          </w:tcPr>
          <w:p w14:paraId="090D355B"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8</w:t>
            </w:r>
          </w:p>
        </w:tc>
      </w:tr>
      <w:tr w:rsidR="00CE536D" w:rsidRPr="00052AC7" w14:paraId="0BE12572" w14:textId="77777777">
        <w:trPr>
          <w:trHeight w:val="144"/>
        </w:trPr>
        <w:tc>
          <w:tcPr>
            <w:tcW w:w="9447" w:type="dxa"/>
            <w:gridSpan w:val="2"/>
            <w:tcBorders>
              <w:top w:val="single" w:sz="4" w:space="0" w:color="000000"/>
              <w:left w:val="single" w:sz="4" w:space="0" w:color="000000"/>
              <w:bottom w:val="single" w:sz="4" w:space="0" w:color="000000"/>
              <w:right w:val="single" w:sz="4" w:space="0" w:color="000000"/>
            </w:tcBorders>
          </w:tcPr>
          <w:p w14:paraId="43AE2C2A"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III. ОРГАНИЗАЦИОННЫЕ УСЛОВИЯ</w:t>
            </w:r>
          </w:p>
        </w:tc>
      </w:tr>
      <w:tr w:rsidR="00CE536D" w:rsidRPr="00052AC7" w14:paraId="592B13A6" w14:textId="77777777">
        <w:trPr>
          <w:trHeight w:val="144"/>
        </w:trPr>
        <w:tc>
          <w:tcPr>
            <w:tcW w:w="5382" w:type="dxa"/>
            <w:tcBorders>
              <w:top w:val="single" w:sz="4" w:space="0" w:color="000000"/>
              <w:left w:val="single" w:sz="4" w:space="0" w:color="000000"/>
              <w:bottom w:val="single" w:sz="4" w:space="0" w:color="000000"/>
              <w:right w:val="single" w:sz="4" w:space="0" w:color="000000"/>
            </w:tcBorders>
          </w:tcPr>
          <w:p w14:paraId="57664640"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1. Нормативное правовое обеспечение</w:t>
            </w:r>
          </w:p>
        </w:tc>
        <w:tc>
          <w:tcPr>
            <w:tcW w:w="4065" w:type="dxa"/>
            <w:tcBorders>
              <w:top w:val="single" w:sz="4" w:space="0" w:color="000000"/>
              <w:left w:val="single" w:sz="4" w:space="0" w:color="000000"/>
              <w:bottom w:val="single" w:sz="4" w:space="0" w:color="000000"/>
              <w:right w:val="single" w:sz="4" w:space="0" w:color="000000"/>
            </w:tcBorders>
          </w:tcPr>
          <w:p w14:paraId="09A1FC2A"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-Закон об образовании</w:t>
            </w:r>
          </w:p>
          <w:p w14:paraId="265394DA"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-Государственный общеобязательный стандарт дошкольного воспитания и обучения (приказ МОН РК от 5 мая 2020 года № 182);</w:t>
            </w:r>
          </w:p>
          <w:p w14:paraId="6F822E82"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 Типовые учебные планы дошкольного воспитания и обучения (приказ МОН РК от 12 мая 2020 года № 195);</w:t>
            </w:r>
          </w:p>
          <w:p w14:paraId="703F1DB8"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 xml:space="preserve">- Типовая учебная программа дошкольного воспитания и обучения (приказ МОН РК </w:t>
            </w:r>
            <w:proofErr w:type="gramStart"/>
            <w:r w:rsidRPr="00052AC7">
              <w:rPr>
                <w:rFonts w:ascii="Times New Roman" w:hAnsi="Times New Roman"/>
                <w:color w:val="000000"/>
                <w:sz w:val="24"/>
                <w:szCs w:val="24"/>
              </w:rPr>
              <w:t>от  6</w:t>
            </w:r>
            <w:proofErr w:type="gramEnd"/>
            <w:r w:rsidRPr="00052AC7">
              <w:rPr>
                <w:rFonts w:ascii="Times New Roman" w:hAnsi="Times New Roman"/>
                <w:color w:val="000000"/>
                <w:sz w:val="24"/>
                <w:szCs w:val="24"/>
              </w:rPr>
              <w:t xml:space="preserve"> марта 2020 года № 90);</w:t>
            </w:r>
          </w:p>
          <w:p w14:paraId="40641CA5"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 Типовой договор оказания образовательных услуг для дошкольных организаций (приказ МОН РК от 15 апреля 2020 года № 143);</w:t>
            </w:r>
          </w:p>
          <w:p w14:paraId="5BABC912"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-Закон о правах ребенка.</w:t>
            </w:r>
          </w:p>
          <w:p w14:paraId="684D9D4A"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 xml:space="preserve">-Закон о социальной и </w:t>
            </w:r>
            <w:proofErr w:type="gramStart"/>
            <w:r w:rsidRPr="00052AC7">
              <w:rPr>
                <w:rFonts w:ascii="Times New Roman" w:hAnsi="Times New Roman"/>
                <w:color w:val="000000"/>
                <w:sz w:val="24"/>
                <w:szCs w:val="24"/>
              </w:rPr>
              <w:t>медико- педагогической</w:t>
            </w:r>
            <w:proofErr w:type="gramEnd"/>
            <w:r w:rsidRPr="00052AC7">
              <w:rPr>
                <w:rFonts w:ascii="Times New Roman" w:hAnsi="Times New Roman"/>
                <w:color w:val="000000"/>
                <w:sz w:val="24"/>
                <w:szCs w:val="24"/>
              </w:rPr>
              <w:t xml:space="preserve"> коррекционной поддержке детей с ограниченными возможностями.</w:t>
            </w:r>
          </w:p>
          <w:p w14:paraId="0498135A"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w:t>
            </w:r>
            <w:proofErr w:type="gramStart"/>
            <w:r w:rsidRPr="00052AC7">
              <w:rPr>
                <w:rFonts w:ascii="Times New Roman" w:hAnsi="Times New Roman"/>
                <w:color w:val="000000"/>
                <w:sz w:val="24"/>
                <w:szCs w:val="24"/>
              </w:rPr>
              <w:t>Методические  рекомендации</w:t>
            </w:r>
            <w:proofErr w:type="gramEnd"/>
            <w:r w:rsidRPr="00052AC7">
              <w:rPr>
                <w:rFonts w:ascii="Times New Roman" w:hAnsi="Times New Roman"/>
                <w:color w:val="000000"/>
                <w:sz w:val="24"/>
                <w:szCs w:val="24"/>
              </w:rPr>
              <w:t xml:space="preserve"> психолого-педагогическое сопровождение детей с особыми образовательными потребностями. (ссылки)</w:t>
            </w:r>
          </w:p>
        </w:tc>
      </w:tr>
      <w:tr w:rsidR="00CE536D" w:rsidRPr="00052AC7" w14:paraId="4C6055EE" w14:textId="77777777">
        <w:trPr>
          <w:trHeight w:val="144"/>
        </w:trPr>
        <w:tc>
          <w:tcPr>
            <w:tcW w:w="5382" w:type="dxa"/>
            <w:tcBorders>
              <w:top w:val="single" w:sz="4" w:space="0" w:color="000000"/>
              <w:left w:val="single" w:sz="4" w:space="0" w:color="000000"/>
              <w:bottom w:val="single" w:sz="4" w:space="0" w:color="000000"/>
              <w:right w:val="single" w:sz="4" w:space="0" w:color="000000"/>
            </w:tcBorders>
          </w:tcPr>
          <w:p w14:paraId="649DAABC"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2. Медицинское обслуживание</w:t>
            </w:r>
          </w:p>
        </w:tc>
        <w:tc>
          <w:tcPr>
            <w:tcW w:w="4065" w:type="dxa"/>
            <w:tcBorders>
              <w:top w:val="single" w:sz="4" w:space="0" w:color="000000"/>
              <w:left w:val="single" w:sz="4" w:space="0" w:color="000000"/>
              <w:bottom w:val="single" w:sz="4" w:space="0" w:color="000000"/>
              <w:right w:val="single" w:sz="4" w:space="0" w:color="000000"/>
            </w:tcBorders>
          </w:tcPr>
          <w:p w14:paraId="0FABC990"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Консультации узких специалистов при необходимости</w:t>
            </w:r>
          </w:p>
        </w:tc>
      </w:tr>
      <w:tr w:rsidR="00CE536D" w:rsidRPr="00052AC7" w14:paraId="64E8C448" w14:textId="77777777">
        <w:trPr>
          <w:trHeight w:val="144"/>
        </w:trPr>
        <w:tc>
          <w:tcPr>
            <w:tcW w:w="5382" w:type="dxa"/>
            <w:tcBorders>
              <w:top w:val="single" w:sz="4" w:space="0" w:color="000000"/>
              <w:left w:val="single" w:sz="4" w:space="0" w:color="000000"/>
              <w:bottom w:val="single" w:sz="4" w:space="0" w:color="000000"/>
              <w:right w:val="single" w:sz="4" w:space="0" w:color="000000"/>
            </w:tcBorders>
          </w:tcPr>
          <w:p w14:paraId="26CD6347"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3. Организация питания</w:t>
            </w:r>
          </w:p>
        </w:tc>
        <w:tc>
          <w:tcPr>
            <w:tcW w:w="4065" w:type="dxa"/>
            <w:tcBorders>
              <w:top w:val="single" w:sz="4" w:space="0" w:color="000000"/>
              <w:left w:val="single" w:sz="4" w:space="0" w:color="000000"/>
              <w:bottom w:val="single" w:sz="4" w:space="0" w:color="000000"/>
              <w:right w:val="single" w:sz="4" w:space="0" w:color="000000"/>
            </w:tcBorders>
          </w:tcPr>
          <w:p w14:paraId="30667023"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Общий стол</w:t>
            </w:r>
          </w:p>
        </w:tc>
      </w:tr>
    </w:tbl>
    <w:p w14:paraId="50BEE8A1" w14:textId="77777777" w:rsidR="00CE536D" w:rsidRPr="00052AC7" w:rsidRDefault="00CE536D">
      <w:pPr>
        <w:pStyle w:val="a5"/>
        <w:jc w:val="both"/>
        <w:rPr>
          <w:rFonts w:ascii="Times New Roman" w:hAnsi="Times New Roman"/>
          <w:color w:val="000000"/>
          <w:sz w:val="24"/>
          <w:szCs w:val="24"/>
        </w:rPr>
      </w:pPr>
    </w:p>
    <w:p w14:paraId="631FBD34" w14:textId="77777777" w:rsidR="000C49CA" w:rsidRDefault="000C49CA">
      <w:pPr>
        <w:pStyle w:val="a5"/>
        <w:jc w:val="center"/>
        <w:rPr>
          <w:rFonts w:ascii="Times New Roman" w:hAnsi="Times New Roman"/>
          <w:color w:val="000000"/>
          <w:sz w:val="24"/>
          <w:szCs w:val="24"/>
        </w:rPr>
      </w:pPr>
    </w:p>
    <w:p w14:paraId="4A8E2CE9" w14:textId="77777777" w:rsidR="000C49CA" w:rsidRDefault="000C49CA">
      <w:pPr>
        <w:pStyle w:val="a5"/>
        <w:jc w:val="center"/>
        <w:rPr>
          <w:rFonts w:ascii="Times New Roman" w:hAnsi="Times New Roman"/>
          <w:color w:val="000000"/>
          <w:sz w:val="24"/>
          <w:szCs w:val="24"/>
        </w:rPr>
      </w:pPr>
    </w:p>
    <w:p w14:paraId="68A25037" w14:textId="77777777" w:rsidR="000C49CA" w:rsidRDefault="000C49CA">
      <w:pPr>
        <w:pStyle w:val="a5"/>
        <w:jc w:val="center"/>
        <w:rPr>
          <w:rFonts w:ascii="Times New Roman" w:hAnsi="Times New Roman"/>
          <w:color w:val="000000"/>
          <w:sz w:val="24"/>
          <w:szCs w:val="24"/>
        </w:rPr>
      </w:pPr>
    </w:p>
    <w:p w14:paraId="4175614E" w14:textId="77777777" w:rsidR="000C49CA" w:rsidRDefault="000C49CA">
      <w:pPr>
        <w:pStyle w:val="a5"/>
        <w:jc w:val="center"/>
        <w:rPr>
          <w:rFonts w:ascii="Times New Roman" w:hAnsi="Times New Roman"/>
          <w:color w:val="000000"/>
          <w:sz w:val="24"/>
          <w:szCs w:val="24"/>
        </w:rPr>
      </w:pPr>
    </w:p>
    <w:p w14:paraId="024BB187" w14:textId="77777777" w:rsidR="000C49CA" w:rsidRDefault="000C49CA">
      <w:pPr>
        <w:pStyle w:val="a5"/>
        <w:jc w:val="center"/>
        <w:rPr>
          <w:rFonts w:ascii="Times New Roman" w:hAnsi="Times New Roman"/>
          <w:color w:val="000000"/>
          <w:sz w:val="24"/>
          <w:szCs w:val="24"/>
        </w:rPr>
      </w:pPr>
    </w:p>
    <w:p w14:paraId="46EF4699" w14:textId="4F22BA23" w:rsidR="00CE536D" w:rsidRPr="00052AC7" w:rsidRDefault="0052719D">
      <w:pPr>
        <w:pStyle w:val="a5"/>
        <w:jc w:val="center"/>
        <w:rPr>
          <w:rFonts w:ascii="Times New Roman" w:hAnsi="Times New Roman"/>
          <w:color w:val="000000"/>
          <w:sz w:val="24"/>
          <w:szCs w:val="24"/>
        </w:rPr>
      </w:pPr>
      <w:r w:rsidRPr="00052AC7">
        <w:rPr>
          <w:rFonts w:ascii="Times New Roman" w:hAnsi="Times New Roman"/>
          <w:color w:val="000000"/>
          <w:sz w:val="24"/>
          <w:szCs w:val="24"/>
        </w:rPr>
        <w:lastRenderedPageBreak/>
        <w:t>Индивидуальное недельное расписание</w:t>
      </w:r>
    </w:p>
    <w:p w14:paraId="64743AD0" w14:textId="77777777" w:rsidR="00CE536D" w:rsidRDefault="0052719D">
      <w:pPr>
        <w:pStyle w:val="a5"/>
        <w:jc w:val="center"/>
        <w:rPr>
          <w:rFonts w:ascii="Times New Roman" w:hAnsi="Times New Roman"/>
          <w:color w:val="000000"/>
          <w:sz w:val="24"/>
          <w:szCs w:val="24"/>
        </w:rPr>
      </w:pPr>
      <w:proofErr w:type="spellStart"/>
      <w:r w:rsidRPr="00052AC7">
        <w:rPr>
          <w:rFonts w:ascii="Times New Roman" w:hAnsi="Times New Roman"/>
          <w:color w:val="000000"/>
          <w:sz w:val="24"/>
          <w:szCs w:val="24"/>
        </w:rPr>
        <w:t>Гумель</w:t>
      </w:r>
      <w:proofErr w:type="spellEnd"/>
      <w:r w:rsidRPr="00052AC7">
        <w:rPr>
          <w:rFonts w:ascii="Times New Roman" w:hAnsi="Times New Roman"/>
          <w:color w:val="000000"/>
          <w:sz w:val="24"/>
          <w:szCs w:val="24"/>
        </w:rPr>
        <w:t xml:space="preserve"> Рудольфа</w:t>
      </w:r>
    </w:p>
    <w:p w14:paraId="15AEC434" w14:textId="77777777" w:rsidR="000C49CA" w:rsidRPr="00052AC7" w:rsidRDefault="000C49CA">
      <w:pPr>
        <w:pStyle w:val="a5"/>
        <w:jc w:val="center"/>
        <w:rPr>
          <w:rFonts w:ascii="Times New Roman" w:hAnsi="Times New Roman"/>
          <w:color w:val="000000"/>
          <w:sz w:val="24"/>
          <w:szCs w:val="24"/>
        </w:rPr>
      </w:pPr>
    </w:p>
    <w:tbl>
      <w:tblPr>
        <w:tblW w:w="8835" w:type="dxa"/>
        <w:tblInd w:w="-5" w:type="dxa"/>
        <w:tblLook w:val="04A0" w:firstRow="1" w:lastRow="0" w:firstColumn="1" w:lastColumn="0" w:noHBand="0" w:noVBand="1"/>
      </w:tblPr>
      <w:tblGrid>
        <w:gridCol w:w="402"/>
        <w:gridCol w:w="1630"/>
        <w:gridCol w:w="1524"/>
        <w:gridCol w:w="1686"/>
        <w:gridCol w:w="1296"/>
        <w:gridCol w:w="1516"/>
        <w:gridCol w:w="1296"/>
      </w:tblGrid>
      <w:tr w:rsidR="00CE536D" w:rsidRPr="00052AC7" w14:paraId="28E01ECB" w14:textId="77777777">
        <w:trPr>
          <w:trHeight w:val="1139"/>
        </w:trPr>
        <w:tc>
          <w:tcPr>
            <w:tcW w:w="381" w:type="dxa"/>
            <w:tcBorders>
              <w:top w:val="single" w:sz="4" w:space="0" w:color="000000"/>
              <w:left w:val="single" w:sz="4" w:space="0" w:color="000000"/>
              <w:bottom w:val="single" w:sz="4" w:space="0" w:color="000000"/>
              <w:right w:val="single" w:sz="4" w:space="0" w:color="000000"/>
            </w:tcBorders>
          </w:tcPr>
          <w:p w14:paraId="5A013898"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w:t>
            </w:r>
          </w:p>
        </w:tc>
        <w:tc>
          <w:tcPr>
            <w:tcW w:w="1540" w:type="dxa"/>
            <w:tcBorders>
              <w:top w:val="single" w:sz="4" w:space="0" w:color="000000"/>
              <w:left w:val="single" w:sz="4" w:space="0" w:color="000000"/>
              <w:bottom w:val="single" w:sz="4" w:space="0" w:color="000000"/>
              <w:right w:val="single" w:sz="4" w:space="0" w:color="000000"/>
            </w:tcBorders>
          </w:tcPr>
          <w:p w14:paraId="7BE502CC"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Образовательная область. Раздел образовательной области</w:t>
            </w:r>
          </w:p>
        </w:tc>
        <w:tc>
          <w:tcPr>
            <w:tcW w:w="1441" w:type="dxa"/>
            <w:tcBorders>
              <w:top w:val="single" w:sz="4" w:space="0" w:color="000000"/>
              <w:left w:val="single" w:sz="4" w:space="0" w:color="000000"/>
              <w:bottom w:val="single" w:sz="4" w:space="0" w:color="000000"/>
              <w:right w:val="single" w:sz="4" w:space="0" w:color="000000"/>
            </w:tcBorders>
          </w:tcPr>
          <w:p w14:paraId="1BA93550"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Понедельник</w:t>
            </w:r>
          </w:p>
        </w:tc>
        <w:tc>
          <w:tcPr>
            <w:tcW w:w="1593" w:type="dxa"/>
            <w:tcBorders>
              <w:top w:val="single" w:sz="4" w:space="0" w:color="000000"/>
              <w:left w:val="single" w:sz="4" w:space="0" w:color="000000"/>
              <w:bottom w:val="single" w:sz="4" w:space="0" w:color="000000"/>
              <w:right w:val="single" w:sz="4" w:space="0" w:color="000000"/>
            </w:tcBorders>
          </w:tcPr>
          <w:p w14:paraId="456EF270"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Вторник</w:t>
            </w:r>
          </w:p>
        </w:tc>
        <w:tc>
          <w:tcPr>
            <w:tcW w:w="1224" w:type="dxa"/>
            <w:tcBorders>
              <w:top w:val="single" w:sz="4" w:space="0" w:color="000000"/>
              <w:left w:val="single" w:sz="4" w:space="0" w:color="000000"/>
              <w:bottom w:val="single" w:sz="4" w:space="0" w:color="000000"/>
              <w:right w:val="single" w:sz="4" w:space="0" w:color="000000"/>
            </w:tcBorders>
          </w:tcPr>
          <w:p w14:paraId="4C578B41"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Среда</w:t>
            </w:r>
          </w:p>
        </w:tc>
        <w:tc>
          <w:tcPr>
            <w:tcW w:w="1432" w:type="dxa"/>
            <w:tcBorders>
              <w:top w:val="single" w:sz="4" w:space="0" w:color="000000"/>
              <w:left w:val="single" w:sz="4" w:space="0" w:color="000000"/>
              <w:bottom w:val="single" w:sz="4" w:space="0" w:color="000000"/>
              <w:right w:val="single" w:sz="4" w:space="0" w:color="000000"/>
            </w:tcBorders>
          </w:tcPr>
          <w:p w14:paraId="55860AEA"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Четверг</w:t>
            </w:r>
          </w:p>
        </w:tc>
        <w:tc>
          <w:tcPr>
            <w:tcW w:w="1224" w:type="dxa"/>
            <w:tcBorders>
              <w:top w:val="single" w:sz="4" w:space="0" w:color="000000"/>
              <w:left w:val="single" w:sz="4" w:space="0" w:color="000000"/>
              <w:bottom w:val="single" w:sz="4" w:space="0" w:color="000000"/>
              <w:right w:val="single" w:sz="4" w:space="0" w:color="000000"/>
            </w:tcBorders>
          </w:tcPr>
          <w:p w14:paraId="125D85BB"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Пятница</w:t>
            </w:r>
          </w:p>
        </w:tc>
      </w:tr>
      <w:tr w:rsidR="00CE536D" w:rsidRPr="00052AC7" w14:paraId="657E0341" w14:textId="77777777">
        <w:trPr>
          <w:trHeight w:val="847"/>
        </w:trPr>
        <w:tc>
          <w:tcPr>
            <w:tcW w:w="381" w:type="dxa"/>
            <w:tcBorders>
              <w:top w:val="single" w:sz="4" w:space="0" w:color="000000"/>
              <w:left w:val="single" w:sz="4" w:space="0" w:color="000000"/>
              <w:bottom w:val="single" w:sz="4" w:space="0" w:color="000000"/>
              <w:right w:val="single" w:sz="4" w:space="0" w:color="000000"/>
            </w:tcBorders>
          </w:tcPr>
          <w:p w14:paraId="390A0CA4"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1</w:t>
            </w:r>
          </w:p>
        </w:tc>
        <w:tc>
          <w:tcPr>
            <w:tcW w:w="1540" w:type="dxa"/>
            <w:tcBorders>
              <w:top w:val="single" w:sz="4" w:space="0" w:color="000000"/>
              <w:left w:val="single" w:sz="4" w:space="0" w:color="000000"/>
              <w:bottom w:val="single" w:sz="4" w:space="0" w:color="000000"/>
              <w:right w:val="single" w:sz="4" w:space="0" w:color="000000"/>
            </w:tcBorders>
          </w:tcPr>
          <w:p w14:paraId="5193C093"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Познание 2</w:t>
            </w:r>
          </w:p>
        </w:tc>
        <w:tc>
          <w:tcPr>
            <w:tcW w:w="1441" w:type="dxa"/>
            <w:tcBorders>
              <w:top w:val="single" w:sz="4" w:space="0" w:color="000000"/>
              <w:left w:val="single" w:sz="4" w:space="0" w:color="000000"/>
              <w:bottom w:val="single" w:sz="4" w:space="0" w:color="000000"/>
              <w:right w:val="single" w:sz="4" w:space="0" w:color="000000"/>
            </w:tcBorders>
          </w:tcPr>
          <w:p w14:paraId="2C4FAECE" w14:textId="77777777" w:rsidR="00CE536D" w:rsidRPr="00052AC7" w:rsidRDefault="00CE536D">
            <w:pPr>
              <w:pStyle w:val="a5"/>
              <w:jc w:val="both"/>
              <w:rPr>
                <w:rFonts w:ascii="Times New Roman" w:hAnsi="Times New Roman"/>
                <w:color w:val="000000"/>
                <w:sz w:val="24"/>
                <w:szCs w:val="24"/>
              </w:rPr>
            </w:pPr>
          </w:p>
        </w:tc>
        <w:tc>
          <w:tcPr>
            <w:tcW w:w="1593" w:type="dxa"/>
            <w:tcBorders>
              <w:top w:val="single" w:sz="4" w:space="0" w:color="000000"/>
              <w:left w:val="single" w:sz="4" w:space="0" w:color="000000"/>
              <w:bottom w:val="single" w:sz="4" w:space="0" w:color="000000"/>
              <w:right w:val="single" w:sz="4" w:space="0" w:color="000000"/>
            </w:tcBorders>
          </w:tcPr>
          <w:p w14:paraId="07F1E1CB"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Сенсорика</w:t>
            </w:r>
          </w:p>
          <w:p w14:paraId="656FCAC3"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Конструирование</w:t>
            </w:r>
          </w:p>
        </w:tc>
        <w:tc>
          <w:tcPr>
            <w:tcW w:w="1224" w:type="dxa"/>
            <w:tcBorders>
              <w:top w:val="single" w:sz="4" w:space="0" w:color="000000"/>
              <w:left w:val="single" w:sz="4" w:space="0" w:color="000000"/>
              <w:bottom w:val="single" w:sz="4" w:space="0" w:color="000000"/>
              <w:right w:val="single" w:sz="4" w:space="0" w:color="000000"/>
            </w:tcBorders>
          </w:tcPr>
          <w:p w14:paraId="0CC28684" w14:textId="77777777" w:rsidR="00CE536D" w:rsidRPr="00052AC7" w:rsidRDefault="00CE536D">
            <w:pPr>
              <w:pStyle w:val="a5"/>
              <w:jc w:val="both"/>
              <w:rPr>
                <w:rFonts w:ascii="Times New Roman" w:hAnsi="Times New Roman"/>
                <w:color w:val="000000"/>
                <w:sz w:val="24"/>
                <w:szCs w:val="24"/>
              </w:rPr>
            </w:pPr>
          </w:p>
        </w:tc>
        <w:tc>
          <w:tcPr>
            <w:tcW w:w="1432" w:type="dxa"/>
            <w:tcBorders>
              <w:top w:val="single" w:sz="4" w:space="0" w:color="000000"/>
              <w:left w:val="single" w:sz="4" w:space="0" w:color="000000"/>
              <w:bottom w:val="single" w:sz="4" w:space="0" w:color="000000"/>
              <w:right w:val="single" w:sz="4" w:space="0" w:color="000000"/>
            </w:tcBorders>
          </w:tcPr>
          <w:p w14:paraId="1DAF2A1B"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Естествознание</w:t>
            </w:r>
          </w:p>
        </w:tc>
        <w:tc>
          <w:tcPr>
            <w:tcW w:w="1224" w:type="dxa"/>
            <w:tcBorders>
              <w:top w:val="single" w:sz="4" w:space="0" w:color="000000"/>
              <w:left w:val="single" w:sz="4" w:space="0" w:color="000000"/>
              <w:bottom w:val="single" w:sz="4" w:space="0" w:color="000000"/>
              <w:right w:val="single" w:sz="4" w:space="0" w:color="000000"/>
            </w:tcBorders>
          </w:tcPr>
          <w:p w14:paraId="63EF1178" w14:textId="77777777" w:rsidR="00CE536D" w:rsidRPr="00052AC7" w:rsidRDefault="00CE536D">
            <w:pPr>
              <w:pStyle w:val="a5"/>
              <w:jc w:val="both"/>
              <w:rPr>
                <w:rFonts w:ascii="Times New Roman" w:hAnsi="Times New Roman"/>
                <w:color w:val="000000"/>
                <w:sz w:val="24"/>
                <w:szCs w:val="24"/>
              </w:rPr>
            </w:pPr>
          </w:p>
        </w:tc>
      </w:tr>
      <w:tr w:rsidR="00CE536D" w:rsidRPr="00052AC7" w14:paraId="3D9115FA" w14:textId="77777777">
        <w:trPr>
          <w:trHeight w:val="569"/>
        </w:trPr>
        <w:tc>
          <w:tcPr>
            <w:tcW w:w="381" w:type="dxa"/>
            <w:tcBorders>
              <w:top w:val="single" w:sz="4" w:space="0" w:color="000000"/>
              <w:left w:val="single" w:sz="4" w:space="0" w:color="000000"/>
              <w:bottom w:val="single" w:sz="4" w:space="0" w:color="000000"/>
              <w:right w:val="single" w:sz="4" w:space="0" w:color="000000"/>
            </w:tcBorders>
          </w:tcPr>
          <w:p w14:paraId="2E4FCC93"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2</w:t>
            </w:r>
          </w:p>
        </w:tc>
        <w:tc>
          <w:tcPr>
            <w:tcW w:w="1540" w:type="dxa"/>
            <w:tcBorders>
              <w:top w:val="single" w:sz="4" w:space="0" w:color="000000"/>
              <w:left w:val="single" w:sz="4" w:space="0" w:color="000000"/>
              <w:bottom w:val="single" w:sz="4" w:space="0" w:color="000000"/>
              <w:right w:val="single" w:sz="4" w:space="0" w:color="000000"/>
            </w:tcBorders>
          </w:tcPr>
          <w:p w14:paraId="4667F5D3"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Коммуникация1</w:t>
            </w:r>
          </w:p>
        </w:tc>
        <w:tc>
          <w:tcPr>
            <w:tcW w:w="1441" w:type="dxa"/>
            <w:tcBorders>
              <w:top w:val="single" w:sz="4" w:space="0" w:color="000000"/>
              <w:left w:val="single" w:sz="4" w:space="0" w:color="000000"/>
              <w:bottom w:val="single" w:sz="4" w:space="0" w:color="000000"/>
              <w:right w:val="single" w:sz="4" w:space="0" w:color="000000"/>
            </w:tcBorders>
          </w:tcPr>
          <w:p w14:paraId="1D4E7200" w14:textId="77777777" w:rsidR="00CE536D" w:rsidRPr="00052AC7" w:rsidRDefault="0052719D">
            <w:pPr>
              <w:pStyle w:val="a5"/>
              <w:jc w:val="both"/>
              <w:rPr>
                <w:rFonts w:ascii="Times New Roman" w:hAnsi="Times New Roman"/>
                <w:color w:val="000000"/>
                <w:sz w:val="24"/>
                <w:szCs w:val="24"/>
              </w:rPr>
            </w:pPr>
            <w:proofErr w:type="spellStart"/>
            <w:r w:rsidRPr="00052AC7">
              <w:rPr>
                <w:rFonts w:ascii="Times New Roman" w:hAnsi="Times New Roman"/>
                <w:color w:val="000000"/>
                <w:sz w:val="24"/>
                <w:szCs w:val="24"/>
              </w:rPr>
              <w:t>Худ.литература</w:t>
            </w:r>
            <w:proofErr w:type="spellEnd"/>
          </w:p>
          <w:p w14:paraId="65783560"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Развитие речи</w:t>
            </w:r>
          </w:p>
        </w:tc>
        <w:tc>
          <w:tcPr>
            <w:tcW w:w="1593" w:type="dxa"/>
            <w:tcBorders>
              <w:top w:val="single" w:sz="4" w:space="0" w:color="000000"/>
              <w:left w:val="single" w:sz="4" w:space="0" w:color="000000"/>
              <w:bottom w:val="single" w:sz="4" w:space="0" w:color="000000"/>
              <w:right w:val="single" w:sz="4" w:space="0" w:color="000000"/>
            </w:tcBorders>
          </w:tcPr>
          <w:p w14:paraId="4FA499BD" w14:textId="77777777" w:rsidR="00CE536D" w:rsidRPr="00052AC7" w:rsidRDefault="00CE536D">
            <w:pPr>
              <w:pStyle w:val="a5"/>
              <w:jc w:val="both"/>
              <w:rPr>
                <w:rFonts w:ascii="Times New Roman" w:hAnsi="Times New Roman"/>
                <w:color w:val="000000"/>
                <w:sz w:val="24"/>
                <w:szCs w:val="24"/>
              </w:rPr>
            </w:pPr>
          </w:p>
        </w:tc>
        <w:tc>
          <w:tcPr>
            <w:tcW w:w="1224" w:type="dxa"/>
            <w:tcBorders>
              <w:top w:val="single" w:sz="4" w:space="0" w:color="000000"/>
              <w:left w:val="single" w:sz="4" w:space="0" w:color="000000"/>
              <w:bottom w:val="single" w:sz="4" w:space="0" w:color="000000"/>
              <w:right w:val="single" w:sz="4" w:space="0" w:color="000000"/>
            </w:tcBorders>
          </w:tcPr>
          <w:p w14:paraId="78AAB6C8" w14:textId="77777777" w:rsidR="00CE536D" w:rsidRPr="00052AC7" w:rsidRDefault="00CE536D">
            <w:pPr>
              <w:pStyle w:val="a5"/>
              <w:jc w:val="both"/>
              <w:rPr>
                <w:rFonts w:ascii="Times New Roman" w:hAnsi="Times New Roman"/>
                <w:color w:val="000000"/>
                <w:sz w:val="24"/>
                <w:szCs w:val="24"/>
              </w:rPr>
            </w:pPr>
          </w:p>
        </w:tc>
        <w:tc>
          <w:tcPr>
            <w:tcW w:w="1432" w:type="dxa"/>
            <w:tcBorders>
              <w:top w:val="single" w:sz="4" w:space="0" w:color="000000"/>
              <w:left w:val="single" w:sz="4" w:space="0" w:color="000000"/>
              <w:bottom w:val="single" w:sz="4" w:space="0" w:color="000000"/>
              <w:right w:val="single" w:sz="4" w:space="0" w:color="000000"/>
            </w:tcBorders>
          </w:tcPr>
          <w:p w14:paraId="48330FAA" w14:textId="77777777" w:rsidR="00CE536D" w:rsidRPr="00052AC7" w:rsidRDefault="00CE536D">
            <w:pPr>
              <w:pStyle w:val="a5"/>
              <w:jc w:val="both"/>
              <w:rPr>
                <w:rFonts w:ascii="Times New Roman" w:hAnsi="Times New Roman"/>
                <w:color w:val="000000"/>
                <w:sz w:val="24"/>
                <w:szCs w:val="24"/>
              </w:rPr>
            </w:pPr>
          </w:p>
        </w:tc>
        <w:tc>
          <w:tcPr>
            <w:tcW w:w="1224" w:type="dxa"/>
            <w:tcBorders>
              <w:top w:val="single" w:sz="4" w:space="0" w:color="000000"/>
              <w:left w:val="single" w:sz="4" w:space="0" w:color="000000"/>
              <w:bottom w:val="single" w:sz="4" w:space="0" w:color="000000"/>
              <w:right w:val="single" w:sz="4" w:space="0" w:color="000000"/>
            </w:tcBorders>
          </w:tcPr>
          <w:p w14:paraId="69ECD415" w14:textId="77777777" w:rsidR="00CE536D" w:rsidRPr="00052AC7" w:rsidRDefault="00CE536D">
            <w:pPr>
              <w:pStyle w:val="a5"/>
              <w:jc w:val="both"/>
              <w:rPr>
                <w:rFonts w:ascii="Times New Roman" w:hAnsi="Times New Roman"/>
                <w:color w:val="000000"/>
                <w:sz w:val="24"/>
                <w:szCs w:val="24"/>
              </w:rPr>
            </w:pPr>
          </w:p>
        </w:tc>
      </w:tr>
      <w:tr w:rsidR="00CE536D" w:rsidRPr="00052AC7" w14:paraId="35B38184" w14:textId="77777777">
        <w:trPr>
          <w:trHeight w:val="277"/>
        </w:trPr>
        <w:tc>
          <w:tcPr>
            <w:tcW w:w="381" w:type="dxa"/>
            <w:tcBorders>
              <w:top w:val="single" w:sz="4" w:space="0" w:color="000000"/>
              <w:left w:val="single" w:sz="4" w:space="0" w:color="000000"/>
              <w:bottom w:val="single" w:sz="4" w:space="0" w:color="000000"/>
              <w:right w:val="single" w:sz="4" w:space="0" w:color="000000"/>
            </w:tcBorders>
          </w:tcPr>
          <w:p w14:paraId="0204E454"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3</w:t>
            </w:r>
          </w:p>
        </w:tc>
        <w:tc>
          <w:tcPr>
            <w:tcW w:w="1540" w:type="dxa"/>
            <w:tcBorders>
              <w:top w:val="single" w:sz="4" w:space="0" w:color="000000"/>
              <w:left w:val="single" w:sz="4" w:space="0" w:color="000000"/>
              <w:bottom w:val="single" w:sz="4" w:space="0" w:color="000000"/>
              <w:right w:val="single" w:sz="4" w:space="0" w:color="000000"/>
            </w:tcBorders>
          </w:tcPr>
          <w:p w14:paraId="10B80917"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Здоровье 3</w:t>
            </w:r>
          </w:p>
        </w:tc>
        <w:tc>
          <w:tcPr>
            <w:tcW w:w="1441" w:type="dxa"/>
            <w:tcBorders>
              <w:top w:val="single" w:sz="4" w:space="0" w:color="000000"/>
              <w:left w:val="single" w:sz="4" w:space="0" w:color="000000"/>
              <w:bottom w:val="single" w:sz="4" w:space="0" w:color="000000"/>
              <w:right w:val="single" w:sz="4" w:space="0" w:color="000000"/>
            </w:tcBorders>
          </w:tcPr>
          <w:p w14:paraId="7F416F07"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Физкультура</w:t>
            </w:r>
          </w:p>
        </w:tc>
        <w:tc>
          <w:tcPr>
            <w:tcW w:w="1593" w:type="dxa"/>
            <w:tcBorders>
              <w:top w:val="single" w:sz="4" w:space="0" w:color="000000"/>
              <w:left w:val="single" w:sz="4" w:space="0" w:color="000000"/>
              <w:bottom w:val="single" w:sz="4" w:space="0" w:color="000000"/>
              <w:right w:val="single" w:sz="4" w:space="0" w:color="000000"/>
            </w:tcBorders>
          </w:tcPr>
          <w:p w14:paraId="0C4D4ED1" w14:textId="77777777" w:rsidR="00CE536D" w:rsidRPr="00052AC7" w:rsidRDefault="00CE536D">
            <w:pPr>
              <w:pStyle w:val="a5"/>
              <w:jc w:val="both"/>
              <w:rPr>
                <w:rFonts w:ascii="Times New Roman" w:hAnsi="Times New Roman"/>
                <w:color w:val="000000"/>
                <w:sz w:val="24"/>
                <w:szCs w:val="24"/>
              </w:rPr>
            </w:pPr>
          </w:p>
        </w:tc>
        <w:tc>
          <w:tcPr>
            <w:tcW w:w="1224" w:type="dxa"/>
            <w:tcBorders>
              <w:top w:val="single" w:sz="4" w:space="0" w:color="000000"/>
              <w:left w:val="single" w:sz="4" w:space="0" w:color="000000"/>
              <w:bottom w:val="single" w:sz="4" w:space="0" w:color="000000"/>
              <w:right w:val="single" w:sz="4" w:space="0" w:color="000000"/>
            </w:tcBorders>
          </w:tcPr>
          <w:p w14:paraId="0CD5515D"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Физкультура</w:t>
            </w:r>
          </w:p>
        </w:tc>
        <w:tc>
          <w:tcPr>
            <w:tcW w:w="1432" w:type="dxa"/>
            <w:tcBorders>
              <w:top w:val="single" w:sz="4" w:space="0" w:color="000000"/>
              <w:left w:val="single" w:sz="4" w:space="0" w:color="000000"/>
              <w:bottom w:val="single" w:sz="4" w:space="0" w:color="000000"/>
              <w:right w:val="single" w:sz="4" w:space="0" w:color="000000"/>
            </w:tcBorders>
          </w:tcPr>
          <w:p w14:paraId="6E9F216B" w14:textId="77777777" w:rsidR="00CE536D" w:rsidRPr="00052AC7" w:rsidRDefault="00CE536D">
            <w:pPr>
              <w:pStyle w:val="a5"/>
              <w:jc w:val="both"/>
              <w:rPr>
                <w:rFonts w:ascii="Times New Roman" w:hAnsi="Times New Roman"/>
                <w:color w:val="000000"/>
                <w:sz w:val="24"/>
                <w:szCs w:val="24"/>
              </w:rPr>
            </w:pPr>
          </w:p>
        </w:tc>
        <w:tc>
          <w:tcPr>
            <w:tcW w:w="1224" w:type="dxa"/>
            <w:tcBorders>
              <w:top w:val="single" w:sz="4" w:space="0" w:color="000000"/>
              <w:left w:val="single" w:sz="4" w:space="0" w:color="000000"/>
              <w:bottom w:val="single" w:sz="4" w:space="0" w:color="000000"/>
              <w:right w:val="single" w:sz="4" w:space="0" w:color="000000"/>
            </w:tcBorders>
          </w:tcPr>
          <w:p w14:paraId="69D1EE65"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Физкультура</w:t>
            </w:r>
          </w:p>
        </w:tc>
      </w:tr>
      <w:tr w:rsidR="00CE536D" w:rsidRPr="00052AC7" w14:paraId="3783207D" w14:textId="77777777">
        <w:trPr>
          <w:trHeight w:val="1139"/>
        </w:trPr>
        <w:tc>
          <w:tcPr>
            <w:tcW w:w="381" w:type="dxa"/>
            <w:tcBorders>
              <w:top w:val="single" w:sz="4" w:space="0" w:color="000000"/>
              <w:left w:val="single" w:sz="4" w:space="0" w:color="000000"/>
              <w:bottom w:val="single" w:sz="4" w:space="0" w:color="000000"/>
              <w:right w:val="single" w:sz="4" w:space="0" w:color="000000"/>
            </w:tcBorders>
          </w:tcPr>
          <w:p w14:paraId="427C8337"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4</w:t>
            </w:r>
          </w:p>
        </w:tc>
        <w:tc>
          <w:tcPr>
            <w:tcW w:w="1540" w:type="dxa"/>
            <w:tcBorders>
              <w:top w:val="single" w:sz="4" w:space="0" w:color="000000"/>
              <w:left w:val="single" w:sz="4" w:space="0" w:color="000000"/>
              <w:bottom w:val="single" w:sz="4" w:space="0" w:color="000000"/>
              <w:right w:val="single" w:sz="4" w:space="0" w:color="000000"/>
            </w:tcBorders>
          </w:tcPr>
          <w:p w14:paraId="3DC29BCA"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Творчество 3</w:t>
            </w:r>
          </w:p>
        </w:tc>
        <w:tc>
          <w:tcPr>
            <w:tcW w:w="1441" w:type="dxa"/>
            <w:tcBorders>
              <w:top w:val="single" w:sz="4" w:space="0" w:color="000000"/>
              <w:left w:val="single" w:sz="4" w:space="0" w:color="000000"/>
              <w:bottom w:val="single" w:sz="4" w:space="0" w:color="000000"/>
              <w:right w:val="single" w:sz="4" w:space="0" w:color="000000"/>
            </w:tcBorders>
          </w:tcPr>
          <w:p w14:paraId="6DDF60CF"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Музыка</w:t>
            </w:r>
          </w:p>
        </w:tc>
        <w:tc>
          <w:tcPr>
            <w:tcW w:w="1593" w:type="dxa"/>
            <w:tcBorders>
              <w:top w:val="single" w:sz="4" w:space="0" w:color="000000"/>
              <w:left w:val="single" w:sz="4" w:space="0" w:color="000000"/>
              <w:bottom w:val="single" w:sz="4" w:space="0" w:color="000000"/>
              <w:right w:val="single" w:sz="4" w:space="0" w:color="000000"/>
            </w:tcBorders>
          </w:tcPr>
          <w:p w14:paraId="2D91C988" w14:textId="77777777" w:rsidR="00CE536D" w:rsidRPr="00052AC7" w:rsidRDefault="00CE536D">
            <w:pPr>
              <w:pStyle w:val="a5"/>
              <w:jc w:val="both"/>
              <w:rPr>
                <w:rFonts w:ascii="Times New Roman" w:hAnsi="Times New Roman"/>
                <w:color w:val="000000"/>
                <w:sz w:val="24"/>
                <w:szCs w:val="24"/>
              </w:rPr>
            </w:pPr>
          </w:p>
        </w:tc>
        <w:tc>
          <w:tcPr>
            <w:tcW w:w="1224" w:type="dxa"/>
            <w:tcBorders>
              <w:top w:val="single" w:sz="4" w:space="0" w:color="000000"/>
              <w:left w:val="single" w:sz="4" w:space="0" w:color="000000"/>
              <w:bottom w:val="single" w:sz="4" w:space="0" w:color="000000"/>
              <w:right w:val="single" w:sz="4" w:space="0" w:color="000000"/>
            </w:tcBorders>
          </w:tcPr>
          <w:p w14:paraId="4CED2246" w14:textId="77777777" w:rsidR="00CE536D" w:rsidRPr="00052AC7" w:rsidRDefault="00CE536D">
            <w:pPr>
              <w:pStyle w:val="a5"/>
              <w:jc w:val="both"/>
              <w:rPr>
                <w:rFonts w:ascii="Times New Roman" w:hAnsi="Times New Roman"/>
                <w:color w:val="000000"/>
                <w:sz w:val="24"/>
                <w:szCs w:val="24"/>
              </w:rPr>
            </w:pPr>
          </w:p>
        </w:tc>
        <w:tc>
          <w:tcPr>
            <w:tcW w:w="1432" w:type="dxa"/>
            <w:tcBorders>
              <w:top w:val="single" w:sz="4" w:space="0" w:color="000000"/>
              <w:left w:val="single" w:sz="4" w:space="0" w:color="000000"/>
              <w:bottom w:val="single" w:sz="4" w:space="0" w:color="000000"/>
              <w:right w:val="single" w:sz="4" w:space="0" w:color="000000"/>
            </w:tcBorders>
          </w:tcPr>
          <w:p w14:paraId="4048B64A"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Лепка-</w:t>
            </w:r>
          </w:p>
          <w:p w14:paraId="40860D13"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Аппликация-</w:t>
            </w:r>
          </w:p>
          <w:p w14:paraId="71B063B9" w14:textId="77777777" w:rsidR="00CE536D" w:rsidRPr="00052AC7" w:rsidRDefault="00CE536D">
            <w:pPr>
              <w:pStyle w:val="a5"/>
              <w:jc w:val="both"/>
              <w:rPr>
                <w:rFonts w:ascii="Times New Roman" w:hAnsi="Times New Roman"/>
                <w:color w:val="000000"/>
                <w:sz w:val="24"/>
                <w:szCs w:val="24"/>
              </w:rPr>
            </w:pPr>
          </w:p>
        </w:tc>
        <w:tc>
          <w:tcPr>
            <w:tcW w:w="1224" w:type="dxa"/>
            <w:tcBorders>
              <w:top w:val="single" w:sz="4" w:space="0" w:color="000000"/>
              <w:left w:val="single" w:sz="4" w:space="0" w:color="000000"/>
              <w:bottom w:val="single" w:sz="4" w:space="0" w:color="000000"/>
              <w:right w:val="single" w:sz="4" w:space="0" w:color="000000"/>
            </w:tcBorders>
          </w:tcPr>
          <w:p w14:paraId="16EE9789"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Музыка</w:t>
            </w:r>
          </w:p>
          <w:p w14:paraId="5A3828D4"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рисование</w:t>
            </w:r>
          </w:p>
        </w:tc>
      </w:tr>
      <w:tr w:rsidR="00CE536D" w:rsidRPr="00052AC7" w14:paraId="7099AF69" w14:textId="77777777">
        <w:trPr>
          <w:trHeight w:val="277"/>
        </w:trPr>
        <w:tc>
          <w:tcPr>
            <w:tcW w:w="381" w:type="dxa"/>
            <w:tcBorders>
              <w:top w:val="single" w:sz="4" w:space="0" w:color="000000"/>
              <w:left w:val="single" w:sz="4" w:space="0" w:color="000000"/>
              <w:bottom w:val="single" w:sz="4" w:space="0" w:color="000000"/>
              <w:right w:val="single" w:sz="4" w:space="0" w:color="000000"/>
            </w:tcBorders>
          </w:tcPr>
          <w:p w14:paraId="3C821C39"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5</w:t>
            </w:r>
          </w:p>
        </w:tc>
        <w:tc>
          <w:tcPr>
            <w:tcW w:w="1540" w:type="dxa"/>
            <w:tcBorders>
              <w:top w:val="single" w:sz="4" w:space="0" w:color="000000"/>
              <w:left w:val="single" w:sz="4" w:space="0" w:color="000000"/>
              <w:bottom w:val="single" w:sz="4" w:space="0" w:color="000000"/>
              <w:right w:val="single" w:sz="4" w:space="0" w:color="000000"/>
            </w:tcBorders>
          </w:tcPr>
          <w:p w14:paraId="6681951D"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Социум</w:t>
            </w:r>
          </w:p>
        </w:tc>
        <w:tc>
          <w:tcPr>
            <w:tcW w:w="1441" w:type="dxa"/>
            <w:tcBorders>
              <w:top w:val="single" w:sz="4" w:space="0" w:color="000000"/>
              <w:left w:val="single" w:sz="4" w:space="0" w:color="000000"/>
              <w:bottom w:val="single" w:sz="4" w:space="0" w:color="000000"/>
              <w:right w:val="single" w:sz="4" w:space="0" w:color="000000"/>
            </w:tcBorders>
          </w:tcPr>
          <w:p w14:paraId="144274A5" w14:textId="77777777" w:rsidR="00CE536D" w:rsidRPr="00052AC7" w:rsidRDefault="00CE536D">
            <w:pPr>
              <w:pStyle w:val="a5"/>
              <w:jc w:val="both"/>
              <w:rPr>
                <w:rFonts w:ascii="Times New Roman" w:hAnsi="Times New Roman"/>
                <w:color w:val="000000"/>
                <w:sz w:val="24"/>
                <w:szCs w:val="24"/>
              </w:rPr>
            </w:pPr>
          </w:p>
        </w:tc>
        <w:tc>
          <w:tcPr>
            <w:tcW w:w="1593" w:type="dxa"/>
            <w:tcBorders>
              <w:top w:val="single" w:sz="4" w:space="0" w:color="000000"/>
              <w:left w:val="single" w:sz="4" w:space="0" w:color="000000"/>
              <w:bottom w:val="single" w:sz="4" w:space="0" w:color="000000"/>
              <w:right w:val="single" w:sz="4" w:space="0" w:color="000000"/>
            </w:tcBorders>
          </w:tcPr>
          <w:p w14:paraId="5481A220" w14:textId="77777777" w:rsidR="00CE536D" w:rsidRPr="00052AC7" w:rsidRDefault="00CE536D">
            <w:pPr>
              <w:pStyle w:val="a5"/>
              <w:jc w:val="both"/>
              <w:rPr>
                <w:rFonts w:ascii="Times New Roman" w:hAnsi="Times New Roman"/>
                <w:color w:val="000000"/>
                <w:sz w:val="24"/>
                <w:szCs w:val="24"/>
              </w:rPr>
            </w:pPr>
          </w:p>
        </w:tc>
        <w:tc>
          <w:tcPr>
            <w:tcW w:w="1224" w:type="dxa"/>
            <w:tcBorders>
              <w:top w:val="single" w:sz="4" w:space="0" w:color="000000"/>
              <w:left w:val="single" w:sz="4" w:space="0" w:color="000000"/>
              <w:bottom w:val="single" w:sz="4" w:space="0" w:color="000000"/>
              <w:right w:val="single" w:sz="4" w:space="0" w:color="000000"/>
            </w:tcBorders>
          </w:tcPr>
          <w:p w14:paraId="0C358AB5" w14:textId="77777777" w:rsidR="00CE536D" w:rsidRPr="00052AC7" w:rsidRDefault="00CE536D">
            <w:pPr>
              <w:pStyle w:val="a5"/>
              <w:jc w:val="both"/>
              <w:rPr>
                <w:rFonts w:ascii="Times New Roman" w:hAnsi="Times New Roman"/>
                <w:color w:val="000000"/>
                <w:sz w:val="24"/>
                <w:szCs w:val="24"/>
              </w:rPr>
            </w:pPr>
          </w:p>
        </w:tc>
        <w:tc>
          <w:tcPr>
            <w:tcW w:w="1432" w:type="dxa"/>
            <w:tcBorders>
              <w:top w:val="single" w:sz="4" w:space="0" w:color="000000"/>
              <w:left w:val="single" w:sz="4" w:space="0" w:color="000000"/>
              <w:bottom w:val="single" w:sz="4" w:space="0" w:color="000000"/>
              <w:right w:val="single" w:sz="4" w:space="0" w:color="000000"/>
            </w:tcBorders>
          </w:tcPr>
          <w:p w14:paraId="7D16F680" w14:textId="77777777" w:rsidR="00CE536D" w:rsidRPr="00052AC7" w:rsidRDefault="00CE536D">
            <w:pPr>
              <w:pStyle w:val="a5"/>
              <w:jc w:val="both"/>
              <w:rPr>
                <w:rFonts w:ascii="Times New Roman" w:hAnsi="Times New Roman"/>
                <w:color w:val="000000"/>
                <w:sz w:val="24"/>
                <w:szCs w:val="24"/>
              </w:rPr>
            </w:pPr>
          </w:p>
        </w:tc>
        <w:tc>
          <w:tcPr>
            <w:tcW w:w="1224" w:type="dxa"/>
            <w:tcBorders>
              <w:top w:val="single" w:sz="4" w:space="0" w:color="000000"/>
              <w:left w:val="single" w:sz="4" w:space="0" w:color="000000"/>
              <w:bottom w:val="single" w:sz="4" w:space="0" w:color="000000"/>
              <w:right w:val="single" w:sz="4" w:space="0" w:color="000000"/>
            </w:tcBorders>
          </w:tcPr>
          <w:p w14:paraId="74FB87E7" w14:textId="77777777" w:rsidR="00CE536D" w:rsidRPr="00052AC7" w:rsidRDefault="00CE536D">
            <w:pPr>
              <w:pStyle w:val="a5"/>
              <w:jc w:val="both"/>
              <w:rPr>
                <w:rFonts w:ascii="Times New Roman" w:hAnsi="Times New Roman"/>
                <w:color w:val="000000"/>
                <w:sz w:val="24"/>
                <w:szCs w:val="24"/>
              </w:rPr>
            </w:pPr>
          </w:p>
        </w:tc>
      </w:tr>
    </w:tbl>
    <w:p w14:paraId="52EB5125" w14:textId="77777777" w:rsidR="00CE536D" w:rsidRPr="00052AC7" w:rsidRDefault="00CE536D">
      <w:pPr>
        <w:pStyle w:val="a5"/>
        <w:jc w:val="both"/>
        <w:rPr>
          <w:rFonts w:ascii="Times New Roman" w:hAnsi="Times New Roman"/>
          <w:color w:val="000000"/>
          <w:sz w:val="24"/>
          <w:szCs w:val="24"/>
        </w:rPr>
      </w:pPr>
    </w:p>
    <w:p w14:paraId="2894D7FA" w14:textId="77777777" w:rsidR="00CE536D" w:rsidRPr="00052AC7" w:rsidRDefault="00CE536D">
      <w:pPr>
        <w:pStyle w:val="a5"/>
        <w:jc w:val="center"/>
        <w:rPr>
          <w:rFonts w:ascii="Times New Roman" w:hAnsi="Times New Roman"/>
          <w:sz w:val="24"/>
          <w:szCs w:val="24"/>
        </w:rPr>
      </w:pPr>
    </w:p>
    <w:p w14:paraId="712E5BFF" w14:textId="77777777" w:rsidR="00CE536D" w:rsidRPr="00052AC7" w:rsidRDefault="0052719D">
      <w:pPr>
        <w:pStyle w:val="a5"/>
        <w:jc w:val="center"/>
        <w:rPr>
          <w:rFonts w:ascii="Times New Roman" w:hAnsi="Times New Roman"/>
          <w:sz w:val="24"/>
          <w:szCs w:val="24"/>
        </w:rPr>
      </w:pPr>
      <w:proofErr w:type="gramStart"/>
      <w:r w:rsidRPr="00052AC7">
        <w:rPr>
          <w:rFonts w:ascii="Times New Roman" w:hAnsi="Times New Roman"/>
          <w:sz w:val="24"/>
          <w:szCs w:val="24"/>
        </w:rPr>
        <w:t>Чек -лист</w:t>
      </w:r>
      <w:proofErr w:type="gramEnd"/>
    </w:p>
    <w:tbl>
      <w:tblPr>
        <w:tblW w:w="9622" w:type="dxa"/>
        <w:tblLook w:val="04A0" w:firstRow="1" w:lastRow="0" w:firstColumn="1" w:lastColumn="0" w:noHBand="0" w:noVBand="1"/>
      </w:tblPr>
      <w:tblGrid>
        <w:gridCol w:w="4812"/>
        <w:gridCol w:w="4810"/>
      </w:tblGrid>
      <w:tr w:rsidR="00CE536D" w:rsidRPr="00052AC7" w14:paraId="115D667F" w14:textId="77777777">
        <w:trPr>
          <w:trHeight w:val="1139"/>
        </w:trPr>
        <w:tc>
          <w:tcPr>
            <w:tcW w:w="962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A8C3F19"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Общеобразовательная группа дошкольной организации.</w:t>
            </w:r>
          </w:p>
        </w:tc>
      </w:tr>
      <w:tr w:rsidR="00CE536D" w:rsidRPr="00052AC7" w14:paraId="3A136D38" w14:textId="77777777">
        <w:trPr>
          <w:trHeight w:val="238"/>
        </w:trPr>
        <w:tc>
          <w:tcPr>
            <w:tcW w:w="4812" w:type="dxa"/>
            <w:tcBorders>
              <w:top w:val="single" w:sz="4" w:space="0" w:color="000000"/>
              <w:left w:val="single" w:sz="4" w:space="0" w:color="000000"/>
              <w:bottom w:val="single" w:sz="4" w:space="0" w:color="000000"/>
              <w:right w:val="single" w:sz="4" w:space="0" w:color="000000"/>
            </w:tcBorders>
            <w:tcMar>
              <w:left w:w="0" w:type="dxa"/>
              <w:right w:w="0" w:type="dxa"/>
            </w:tcMar>
          </w:tcPr>
          <w:p w14:paraId="4731C365"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Особые образовательные потребности</w:t>
            </w:r>
          </w:p>
        </w:tc>
        <w:tc>
          <w:tcPr>
            <w:tcW w:w="48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B21C871"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Индивидуальный образовательный маршрут</w:t>
            </w:r>
          </w:p>
        </w:tc>
      </w:tr>
      <w:tr w:rsidR="00CE536D" w:rsidRPr="00052AC7" w14:paraId="4311361E" w14:textId="77777777">
        <w:trPr>
          <w:trHeight w:val="225"/>
        </w:trPr>
        <w:tc>
          <w:tcPr>
            <w:tcW w:w="4812" w:type="dxa"/>
            <w:tcBorders>
              <w:top w:val="single" w:sz="4" w:space="0" w:color="000000"/>
              <w:left w:val="single" w:sz="4" w:space="0" w:color="000000"/>
              <w:bottom w:val="single" w:sz="4" w:space="0" w:color="000000"/>
              <w:right w:val="single" w:sz="4" w:space="0" w:color="000000"/>
            </w:tcBorders>
            <w:tcMar>
              <w:left w:w="0" w:type="dxa"/>
              <w:right w:w="0" w:type="dxa"/>
            </w:tcMar>
          </w:tcPr>
          <w:p w14:paraId="1651D2D7"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1. Изменение учебного плана</w:t>
            </w:r>
          </w:p>
        </w:tc>
        <w:tc>
          <w:tcPr>
            <w:tcW w:w="48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C123F3F"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Не требуется</w:t>
            </w:r>
          </w:p>
        </w:tc>
      </w:tr>
      <w:tr w:rsidR="00CE536D" w:rsidRPr="00052AC7" w14:paraId="6AED86F1" w14:textId="77777777">
        <w:trPr>
          <w:trHeight w:val="463"/>
        </w:trPr>
        <w:tc>
          <w:tcPr>
            <w:tcW w:w="4812" w:type="dxa"/>
            <w:tcBorders>
              <w:top w:val="single" w:sz="4" w:space="0" w:color="000000"/>
              <w:left w:val="single" w:sz="4" w:space="0" w:color="000000"/>
              <w:bottom w:val="single" w:sz="4" w:space="0" w:color="000000"/>
              <w:right w:val="single" w:sz="4" w:space="0" w:color="000000"/>
            </w:tcBorders>
            <w:tcMar>
              <w:left w:w="0" w:type="dxa"/>
              <w:right w:w="0" w:type="dxa"/>
            </w:tcMar>
          </w:tcPr>
          <w:p w14:paraId="0655FBC3"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 xml:space="preserve">2. </w:t>
            </w:r>
            <w:proofErr w:type="gramStart"/>
            <w:r w:rsidRPr="00052AC7">
              <w:rPr>
                <w:rFonts w:ascii="Times New Roman" w:hAnsi="Times New Roman"/>
                <w:color w:val="000000"/>
                <w:sz w:val="24"/>
                <w:szCs w:val="24"/>
              </w:rPr>
              <w:t>Изменение  программы</w:t>
            </w:r>
            <w:proofErr w:type="gramEnd"/>
          </w:p>
        </w:tc>
        <w:tc>
          <w:tcPr>
            <w:tcW w:w="48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BA819AB"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Сокращение программы с учетом особенностей поведения, познавательной деятельности и речи</w:t>
            </w:r>
          </w:p>
        </w:tc>
      </w:tr>
      <w:tr w:rsidR="00CE536D" w:rsidRPr="00052AC7" w14:paraId="00609095" w14:textId="77777777">
        <w:trPr>
          <w:trHeight w:val="914"/>
        </w:trPr>
        <w:tc>
          <w:tcPr>
            <w:tcW w:w="4812" w:type="dxa"/>
            <w:tcBorders>
              <w:top w:val="single" w:sz="4" w:space="0" w:color="000000"/>
              <w:left w:val="single" w:sz="4" w:space="0" w:color="000000"/>
              <w:bottom w:val="single" w:sz="4" w:space="0" w:color="000000"/>
              <w:right w:val="single" w:sz="4" w:space="0" w:color="000000"/>
            </w:tcBorders>
            <w:tcMar>
              <w:left w:w="0" w:type="dxa"/>
              <w:right w:w="0" w:type="dxa"/>
            </w:tcMar>
          </w:tcPr>
          <w:p w14:paraId="355EB2E1"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3. Методы обучения</w:t>
            </w:r>
          </w:p>
        </w:tc>
        <w:tc>
          <w:tcPr>
            <w:tcW w:w="48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D0127CD"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Натуральные наглядные пособия, объемные наглядные пособия, дидактические игрушки, изобразительные наглядные пособия</w:t>
            </w:r>
          </w:p>
        </w:tc>
      </w:tr>
      <w:tr w:rsidR="00CE536D" w:rsidRPr="00052AC7" w14:paraId="03F0737C" w14:textId="77777777">
        <w:trPr>
          <w:trHeight w:val="451"/>
        </w:trPr>
        <w:tc>
          <w:tcPr>
            <w:tcW w:w="4812" w:type="dxa"/>
            <w:tcBorders>
              <w:top w:val="single" w:sz="4" w:space="0" w:color="000000"/>
              <w:left w:val="single" w:sz="4" w:space="0" w:color="000000"/>
              <w:bottom w:val="single" w:sz="4" w:space="0" w:color="000000"/>
              <w:right w:val="single" w:sz="4" w:space="0" w:color="000000"/>
            </w:tcBorders>
            <w:tcMar>
              <w:left w:w="0" w:type="dxa"/>
              <w:right w:w="0" w:type="dxa"/>
            </w:tcMar>
          </w:tcPr>
          <w:p w14:paraId="139764F2"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4. Способы оценивания результатов</w:t>
            </w:r>
          </w:p>
        </w:tc>
        <w:tc>
          <w:tcPr>
            <w:tcW w:w="48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2084FF7"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Описательная оценка результатов деятельности, альтернативные мониторинги результатов деятельности.</w:t>
            </w:r>
          </w:p>
        </w:tc>
      </w:tr>
      <w:tr w:rsidR="00CE536D" w:rsidRPr="00052AC7" w14:paraId="563D1633" w14:textId="77777777">
        <w:trPr>
          <w:trHeight w:val="689"/>
        </w:trPr>
        <w:tc>
          <w:tcPr>
            <w:tcW w:w="4812" w:type="dxa"/>
            <w:tcBorders>
              <w:top w:val="single" w:sz="4" w:space="0" w:color="000000"/>
              <w:left w:val="single" w:sz="4" w:space="0" w:color="000000"/>
              <w:bottom w:val="single" w:sz="4" w:space="0" w:color="000000"/>
              <w:right w:val="single" w:sz="4" w:space="0" w:color="000000"/>
            </w:tcBorders>
            <w:tcMar>
              <w:left w:w="0" w:type="dxa"/>
              <w:right w:w="0" w:type="dxa"/>
            </w:tcMar>
          </w:tcPr>
          <w:p w14:paraId="3A8AFCF1"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6. Подбор учебных пособий, подготовка индивидуальных учебных материалов</w:t>
            </w:r>
          </w:p>
        </w:tc>
        <w:tc>
          <w:tcPr>
            <w:tcW w:w="48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116796E"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Музыкальные инструменты, игрушки, мозаики, шнуровки, игрушки и предметы со звуковым и световым эффектом.</w:t>
            </w:r>
          </w:p>
        </w:tc>
      </w:tr>
      <w:tr w:rsidR="00CE536D" w:rsidRPr="00052AC7" w14:paraId="213AB77B" w14:textId="77777777">
        <w:trPr>
          <w:trHeight w:val="463"/>
        </w:trPr>
        <w:tc>
          <w:tcPr>
            <w:tcW w:w="4812" w:type="dxa"/>
            <w:tcBorders>
              <w:top w:val="single" w:sz="4" w:space="0" w:color="000000"/>
              <w:left w:val="single" w:sz="4" w:space="0" w:color="000000"/>
              <w:bottom w:val="single" w:sz="4" w:space="0" w:color="000000"/>
              <w:right w:val="single" w:sz="4" w:space="0" w:color="000000"/>
            </w:tcBorders>
            <w:tcMar>
              <w:left w:w="0" w:type="dxa"/>
              <w:right w:w="0" w:type="dxa"/>
            </w:tcMar>
          </w:tcPr>
          <w:p w14:paraId="008986F0"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7. Адаптация рабочего места и приспособление среды воспитания и обучения</w:t>
            </w:r>
          </w:p>
        </w:tc>
        <w:tc>
          <w:tcPr>
            <w:tcW w:w="48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70A4D0D"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Кабинет.</w:t>
            </w:r>
          </w:p>
        </w:tc>
      </w:tr>
      <w:tr w:rsidR="00CE536D" w:rsidRPr="00052AC7" w14:paraId="7865FA90" w14:textId="77777777">
        <w:trPr>
          <w:trHeight w:val="225"/>
        </w:trPr>
        <w:tc>
          <w:tcPr>
            <w:tcW w:w="4812" w:type="dxa"/>
            <w:tcBorders>
              <w:top w:val="single" w:sz="4" w:space="0" w:color="000000"/>
              <w:left w:val="single" w:sz="4" w:space="0" w:color="000000"/>
              <w:bottom w:val="single" w:sz="4" w:space="0" w:color="000000"/>
              <w:right w:val="single" w:sz="4" w:space="0" w:color="000000"/>
            </w:tcBorders>
            <w:tcMar>
              <w:left w:w="0" w:type="dxa"/>
              <w:right w:w="0" w:type="dxa"/>
            </w:tcMar>
          </w:tcPr>
          <w:p w14:paraId="649D9AC2"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8. Потребность в технических средствах</w:t>
            </w:r>
          </w:p>
        </w:tc>
        <w:tc>
          <w:tcPr>
            <w:tcW w:w="48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D4703B5"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Не требуется</w:t>
            </w:r>
          </w:p>
        </w:tc>
      </w:tr>
      <w:tr w:rsidR="00CE536D" w:rsidRPr="00052AC7" w14:paraId="70C63307" w14:textId="77777777">
        <w:trPr>
          <w:trHeight w:val="1602"/>
        </w:trPr>
        <w:tc>
          <w:tcPr>
            <w:tcW w:w="4812" w:type="dxa"/>
            <w:tcBorders>
              <w:top w:val="single" w:sz="4" w:space="0" w:color="000000"/>
              <w:left w:val="single" w:sz="4" w:space="0" w:color="000000"/>
              <w:bottom w:val="single" w:sz="4" w:space="0" w:color="000000"/>
              <w:right w:val="single" w:sz="4" w:space="0" w:color="000000"/>
            </w:tcBorders>
            <w:tcMar>
              <w:left w:w="0" w:type="dxa"/>
              <w:right w:w="0" w:type="dxa"/>
            </w:tcMar>
          </w:tcPr>
          <w:p w14:paraId="7B4A4EE9"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lastRenderedPageBreak/>
              <w:t>9. Помощь дефектолога, логопеда</w:t>
            </w:r>
          </w:p>
        </w:tc>
        <w:tc>
          <w:tcPr>
            <w:tcW w:w="48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CC2305C" w14:textId="77777777" w:rsidR="00CE536D" w:rsidRPr="00052AC7" w:rsidRDefault="0052719D">
            <w:pPr>
              <w:pStyle w:val="a5"/>
              <w:jc w:val="both"/>
              <w:rPr>
                <w:rFonts w:ascii="Times New Roman" w:hAnsi="Times New Roman"/>
                <w:color w:val="000000"/>
                <w:sz w:val="24"/>
                <w:szCs w:val="24"/>
                <w:highlight w:val="yellow"/>
              </w:rPr>
            </w:pPr>
            <w:r w:rsidRPr="00052AC7">
              <w:rPr>
                <w:rFonts w:ascii="Times New Roman" w:hAnsi="Times New Roman"/>
                <w:color w:val="000000"/>
                <w:sz w:val="24"/>
                <w:szCs w:val="24"/>
              </w:rPr>
              <w:t xml:space="preserve">Занятия с дефектологом по развитию предметной деятельности, психомоторики, сенсорных процессов. </w:t>
            </w:r>
            <w:proofErr w:type="gramStart"/>
            <w:r w:rsidRPr="00052AC7">
              <w:rPr>
                <w:rFonts w:ascii="Times New Roman" w:hAnsi="Times New Roman"/>
                <w:color w:val="000000"/>
                <w:sz w:val="24"/>
                <w:szCs w:val="24"/>
              </w:rPr>
              <w:t>С  логопедом</w:t>
            </w:r>
            <w:proofErr w:type="gramEnd"/>
            <w:r w:rsidRPr="00052AC7">
              <w:rPr>
                <w:rFonts w:ascii="Times New Roman" w:hAnsi="Times New Roman"/>
                <w:color w:val="000000"/>
                <w:sz w:val="24"/>
                <w:szCs w:val="24"/>
              </w:rPr>
              <w:t xml:space="preserve"> по формированию осознанной произвольной речевой реакции на словесное обращение.</w:t>
            </w:r>
          </w:p>
        </w:tc>
      </w:tr>
      <w:tr w:rsidR="00CE536D" w:rsidRPr="00052AC7" w14:paraId="31FF13B8" w14:textId="77777777">
        <w:trPr>
          <w:trHeight w:val="451"/>
        </w:trPr>
        <w:tc>
          <w:tcPr>
            <w:tcW w:w="4812" w:type="dxa"/>
            <w:tcBorders>
              <w:top w:val="single" w:sz="4" w:space="0" w:color="000000"/>
              <w:left w:val="single" w:sz="4" w:space="0" w:color="000000"/>
              <w:bottom w:val="single" w:sz="4" w:space="0" w:color="000000"/>
              <w:right w:val="single" w:sz="4" w:space="0" w:color="000000"/>
            </w:tcBorders>
            <w:tcMar>
              <w:left w:w="0" w:type="dxa"/>
              <w:right w:w="0" w:type="dxa"/>
            </w:tcMar>
          </w:tcPr>
          <w:p w14:paraId="7EA08C40"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10. Помощь педагога-ассистента</w:t>
            </w:r>
          </w:p>
        </w:tc>
        <w:tc>
          <w:tcPr>
            <w:tcW w:w="48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0316510"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Нуждается в педагоге-ассистенте при усвоении знаний, умений и навыков.</w:t>
            </w:r>
          </w:p>
        </w:tc>
      </w:tr>
      <w:tr w:rsidR="00CE536D" w:rsidRPr="00052AC7" w14:paraId="1F986FA6" w14:textId="77777777">
        <w:trPr>
          <w:trHeight w:val="451"/>
        </w:trPr>
        <w:tc>
          <w:tcPr>
            <w:tcW w:w="4812" w:type="dxa"/>
            <w:tcBorders>
              <w:top w:val="single" w:sz="4" w:space="0" w:color="000000"/>
              <w:left w:val="single" w:sz="4" w:space="0" w:color="000000"/>
              <w:bottom w:val="single" w:sz="4" w:space="0" w:color="000000"/>
              <w:right w:val="single" w:sz="4" w:space="0" w:color="000000"/>
            </w:tcBorders>
            <w:tcMar>
              <w:left w:w="0" w:type="dxa"/>
              <w:right w:w="0" w:type="dxa"/>
            </w:tcMar>
          </w:tcPr>
          <w:p w14:paraId="21A44BE4"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11. Психологическая помощь</w:t>
            </w:r>
          </w:p>
        </w:tc>
        <w:tc>
          <w:tcPr>
            <w:tcW w:w="48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7003FB2"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shd w:val="clear" w:color="auto" w:fill="FFFFFF"/>
              </w:rPr>
              <w:t>Помощь в гармонизации отношений к себе самому, к значимым другим, к социальному окружению; нормализация уровня самопринятия.</w:t>
            </w:r>
          </w:p>
        </w:tc>
      </w:tr>
      <w:tr w:rsidR="00CE536D" w:rsidRPr="00052AC7" w14:paraId="1658C3C0" w14:textId="77777777">
        <w:trPr>
          <w:trHeight w:val="238"/>
        </w:trPr>
        <w:tc>
          <w:tcPr>
            <w:tcW w:w="4812" w:type="dxa"/>
            <w:tcBorders>
              <w:top w:val="single" w:sz="4" w:space="0" w:color="000000"/>
              <w:left w:val="single" w:sz="4" w:space="0" w:color="000000"/>
              <w:bottom w:val="single" w:sz="4" w:space="0" w:color="000000"/>
              <w:right w:val="single" w:sz="4" w:space="0" w:color="000000"/>
            </w:tcBorders>
            <w:tcMar>
              <w:left w:w="0" w:type="dxa"/>
              <w:right w:w="0" w:type="dxa"/>
            </w:tcMar>
          </w:tcPr>
          <w:p w14:paraId="360000EE"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rPr>
              <w:t>12. Социально-педагогическая помощь</w:t>
            </w:r>
          </w:p>
        </w:tc>
        <w:tc>
          <w:tcPr>
            <w:tcW w:w="48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9308B32" w14:textId="77777777" w:rsidR="00CE536D" w:rsidRPr="00052AC7" w:rsidRDefault="0052719D">
            <w:pPr>
              <w:pStyle w:val="a5"/>
              <w:jc w:val="both"/>
              <w:rPr>
                <w:rFonts w:ascii="Times New Roman" w:hAnsi="Times New Roman"/>
                <w:color w:val="000000"/>
                <w:sz w:val="24"/>
                <w:szCs w:val="24"/>
              </w:rPr>
            </w:pPr>
            <w:r w:rsidRPr="00052AC7">
              <w:rPr>
                <w:rFonts w:ascii="Times New Roman" w:hAnsi="Times New Roman"/>
                <w:color w:val="000000"/>
                <w:sz w:val="24"/>
                <w:szCs w:val="24"/>
                <w:shd w:val="clear" w:color="auto" w:fill="FFFFFF"/>
              </w:rPr>
              <w:t>Умение обратиться ко взрослым при затруднениях в учебном процессе, сформулировать запрос о специальной помощи в ситуациях дезориентации в предметно-пространственной и учебной среде.</w:t>
            </w:r>
          </w:p>
        </w:tc>
      </w:tr>
    </w:tbl>
    <w:p w14:paraId="6859661F" w14:textId="5AC96E40" w:rsidR="00CE536D" w:rsidRPr="00052AC7" w:rsidRDefault="00CE536D">
      <w:pPr>
        <w:pStyle w:val="a5"/>
        <w:jc w:val="both"/>
        <w:rPr>
          <w:rFonts w:ascii="Times New Roman" w:hAnsi="Times New Roman"/>
          <w:color w:val="000000"/>
          <w:sz w:val="24"/>
          <w:szCs w:val="24"/>
        </w:rPr>
      </w:pPr>
    </w:p>
    <w:p w14:paraId="48AF9771" w14:textId="66761A94" w:rsidR="00CE536D" w:rsidRPr="00052AC7" w:rsidRDefault="0052719D">
      <w:pPr>
        <w:pStyle w:val="a5"/>
        <w:jc w:val="both"/>
        <w:rPr>
          <w:rFonts w:ascii="Times New Roman" w:hAnsi="Times New Roman"/>
          <w:color w:val="000000"/>
          <w:sz w:val="24"/>
          <w:szCs w:val="24"/>
        </w:rPr>
      </w:pPr>
      <w:r w:rsidRPr="00052AC7">
        <w:rPr>
          <w:noProof/>
          <w:sz w:val="24"/>
          <w:szCs w:val="24"/>
        </w:rPr>
        <w:drawing>
          <wp:inline distT="0" distB="0" distL="0" distR="0" wp14:anchorId="5BE69ACC" wp14:editId="0B6CC618">
            <wp:extent cx="5940425" cy="1028700"/>
            <wp:effectExtent l="0" t="0" r="3175" b="0"/>
            <wp:docPr id="8194804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80410" name=""/>
                    <pic:cNvPicPr/>
                  </pic:nvPicPr>
                  <pic:blipFill rotWithShape="1">
                    <a:blip r:embed="rId7"/>
                    <a:srcRect t="46513" b="41222"/>
                    <a:stretch/>
                  </pic:blipFill>
                  <pic:spPr bwMode="auto">
                    <a:xfrm>
                      <a:off x="0" y="0"/>
                      <a:ext cx="5940425" cy="1028700"/>
                    </a:xfrm>
                    <a:prstGeom prst="rect">
                      <a:avLst/>
                    </a:prstGeom>
                    <a:ln>
                      <a:noFill/>
                    </a:ln>
                    <a:extLst>
                      <a:ext uri="{53640926-AAD7-44D8-BBD7-CCE9431645EC}">
                        <a14:shadowObscured xmlns:a14="http://schemas.microsoft.com/office/drawing/2010/main"/>
                      </a:ext>
                    </a:extLst>
                  </pic:spPr>
                </pic:pic>
              </a:graphicData>
            </a:graphic>
          </wp:inline>
        </w:drawing>
      </w:r>
    </w:p>
    <w:p w14:paraId="13519E46" w14:textId="77777777" w:rsidR="00CE536D" w:rsidRPr="00052AC7" w:rsidRDefault="00CE536D">
      <w:pPr>
        <w:pStyle w:val="a5"/>
        <w:jc w:val="both"/>
        <w:rPr>
          <w:rFonts w:ascii="Times New Roman" w:hAnsi="Times New Roman"/>
          <w:color w:val="000000"/>
          <w:sz w:val="24"/>
          <w:szCs w:val="24"/>
        </w:rPr>
      </w:pPr>
    </w:p>
    <w:p w14:paraId="3D319D33" w14:textId="77777777" w:rsidR="00CE536D" w:rsidRPr="00052AC7" w:rsidRDefault="00CE536D">
      <w:pPr>
        <w:pStyle w:val="a5"/>
        <w:jc w:val="both"/>
        <w:rPr>
          <w:rFonts w:ascii="Times New Roman" w:hAnsi="Times New Roman"/>
          <w:color w:val="000000"/>
          <w:sz w:val="24"/>
          <w:szCs w:val="24"/>
        </w:rPr>
      </w:pPr>
    </w:p>
    <w:p w14:paraId="33688917" w14:textId="77777777" w:rsidR="00CE536D" w:rsidRPr="00052AC7" w:rsidRDefault="00CE536D">
      <w:pPr>
        <w:pStyle w:val="a5"/>
        <w:jc w:val="both"/>
        <w:rPr>
          <w:rFonts w:ascii="Times New Roman" w:hAnsi="Times New Roman"/>
          <w:color w:val="000000"/>
          <w:sz w:val="24"/>
          <w:szCs w:val="24"/>
        </w:rPr>
      </w:pPr>
    </w:p>
    <w:p w14:paraId="4C600FD8" w14:textId="77777777" w:rsidR="00CE536D" w:rsidRPr="00052AC7" w:rsidRDefault="00CE536D">
      <w:pPr>
        <w:pStyle w:val="a5"/>
        <w:jc w:val="both"/>
        <w:rPr>
          <w:rFonts w:ascii="Times New Roman" w:hAnsi="Times New Roman"/>
          <w:color w:val="000000"/>
          <w:sz w:val="24"/>
          <w:szCs w:val="24"/>
        </w:rPr>
      </w:pPr>
    </w:p>
    <w:p w14:paraId="1C4CBF2B" w14:textId="77777777" w:rsidR="00CE536D" w:rsidRPr="00052AC7" w:rsidRDefault="00CE536D">
      <w:pPr>
        <w:pStyle w:val="a5"/>
        <w:jc w:val="both"/>
        <w:rPr>
          <w:rFonts w:ascii="Times New Roman" w:hAnsi="Times New Roman"/>
          <w:color w:val="000000"/>
          <w:sz w:val="24"/>
          <w:szCs w:val="24"/>
        </w:rPr>
      </w:pPr>
    </w:p>
    <w:p w14:paraId="474E8519" w14:textId="77777777" w:rsidR="00CE536D" w:rsidRPr="00052AC7" w:rsidRDefault="00CE536D">
      <w:pPr>
        <w:pStyle w:val="a5"/>
        <w:jc w:val="both"/>
        <w:rPr>
          <w:rFonts w:ascii="Times New Roman" w:hAnsi="Times New Roman"/>
          <w:color w:val="000000"/>
          <w:sz w:val="24"/>
          <w:szCs w:val="24"/>
        </w:rPr>
      </w:pPr>
    </w:p>
    <w:p w14:paraId="2A54FDEE" w14:textId="77777777" w:rsidR="00CE536D" w:rsidRPr="00052AC7" w:rsidRDefault="00CE536D">
      <w:pPr>
        <w:pStyle w:val="a5"/>
        <w:jc w:val="both"/>
        <w:rPr>
          <w:rFonts w:ascii="Times New Roman" w:hAnsi="Times New Roman"/>
          <w:color w:val="000000"/>
          <w:sz w:val="24"/>
          <w:szCs w:val="24"/>
        </w:rPr>
      </w:pPr>
    </w:p>
    <w:p w14:paraId="199E51E1" w14:textId="77777777" w:rsidR="00CE536D" w:rsidRPr="00052AC7" w:rsidRDefault="00CE536D">
      <w:pPr>
        <w:pStyle w:val="a5"/>
        <w:jc w:val="both"/>
        <w:rPr>
          <w:rFonts w:ascii="Times New Roman" w:hAnsi="Times New Roman"/>
          <w:color w:val="000000"/>
          <w:sz w:val="24"/>
          <w:szCs w:val="24"/>
        </w:rPr>
      </w:pPr>
    </w:p>
    <w:p w14:paraId="69B7E3FA" w14:textId="77777777" w:rsidR="00CE536D" w:rsidRPr="00052AC7" w:rsidRDefault="00CE536D">
      <w:pPr>
        <w:pStyle w:val="a5"/>
        <w:jc w:val="both"/>
        <w:rPr>
          <w:rFonts w:ascii="Times New Roman" w:hAnsi="Times New Roman"/>
          <w:color w:val="000000"/>
          <w:sz w:val="24"/>
          <w:szCs w:val="24"/>
        </w:rPr>
      </w:pPr>
    </w:p>
    <w:p w14:paraId="4EB1D359" w14:textId="77777777" w:rsidR="00CE536D" w:rsidRPr="00052AC7" w:rsidRDefault="00CE536D">
      <w:pPr>
        <w:pStyle w:val="a5"/>
        <w:jc w:val="both"/>
        <w:rPr>
          <w:rFonts w:ascii="Times New Roman" w:hAnsi="Times New Roman"/>
          <w:color w:val="000000"/>
          <w:sz w:val="24"/>
          <w:szCs w:val="24"/>
        </w:rPr>
      </w:pPr>
    </w:p>
    <w:p w14:paraId="1705DBE5" w14:textId="77777777" w:rsidR="00CE536D" w:rsidRPr="00052AC7" w:rsidRDefault="00CE536D">
      <w:pPr>
        <w:pStyle w:val="a5"/>
        <w:jc w:val="both"/>
        <w:rPr>
          <w:rFonts w:ascii="Times New Roman" w:hAnsi="Times New Roman"/>
          <w:color w:val="000000"/>
          <w:sz w:val="24"/>
          <w:szCs w:val="24"/>
        </w:rPr>
      </w:pPr>
    </w:p>
    <w:p w14:paraId="56D19C82" w14:textId="77777777" w:rsidR="00CE536D" w:rsidRPr="00052AC7" w:rsidRDefault="00CE536D">
      <w:pPr>
        <w:pStyle w:val="a5"/>
        <w:jc w:val="both"/>
        <w:rPr>
          <w:rFonts w:ascii="Times New Roman" w:hAnsi="Times New Roman"/>
          <w:color w:val="000000"/>
          <w:sz w:val="24"/>
          <w:szCs w:val="24"/>
        </w:rPr>
      </w:pPr>
    </w:p>
    <w:p w14:paraId="426E0988" w14:textId="77777777" w:rsidR="00CE536D" w:rsidRPr="00052AC7" w:rsidRDefault="00CE536D">
      <w:pPr>
        <w:pStyle w:val="a5"/>
        <w:jc w:val="both"/>
        <w:rPr>
          <w:rFonts w:ascii="Times New Roman" w:hAnsi="Times New Roman"/>
          <w:color w:val="000000"/>
          <w:sz w:val="24"/>
          <w:szCs w:val="24"/>
        </w:rPr>
      </w:pPr>
    </w:p>
    <w:p w14:paraId="12708C3D" w14:textId="77777777" w:rsidR="00CE536D" w:rsidRPr="00052AC7" w:rsidRDefault="00CE536D">
      <w:pPr>
        <w:pStyle w:val="a5"/>
        <w:jc w:val="both"/>
        <w:rPr>
          <w:rFonts w:ascii="Times New Roman" w:hAnsi="Times New Roman"/>
          <w:color w:val="000000"/>
          <w:sz w:val="24"/>
          <w:szCs w:val="24"/>
        </w:rPr>
      </w:pPr>
    </w:p>
    <w:p w14:paraId="02C0ADDF" w14:textId="77777777" w:rsidR="00CE536D" w:rsidRPr="00052AC7" w:rsidRDefault="00CE536D">
      <w:pPr>
        <w:pStyle w:val="a5"/>
        <w:jc w:val="both"/>
        <w:rPr>
          <w:rFonts w:ascii="Times New Roman" w:hAnsi="Times New Roman"/>
          <w:color w:val="000000"/>
          <w:sz w:val="24"/>
          <w:szCs w:val="24"/>
        </w:rPr>
      </w:pPr>
    </w:p>
    <w:p w14:paraId="34DAEFD9" w14:textId="77777777" w:rsidR="00CE536D" w:rsidRPr="00052AC7" w:rsidRDefault="00CE536D">
      <w:pPr>
        <w:pStyle w:val="a5"/>
        <w:jc w:val="both"/>
        <w:rPr>
          <w:rFonts w:ascii="Times New Roman" w:hAnsi="Times New Roman"/>
          <w:color w:val="000000"/>
          <w:sz w:val="24"/>
          <w:szCs w:val="24"/>
        </w:rPr>
      </w:pPr>
    </w:p>
    <w:p w14:paraId="4E301546" w14:textId="77777777" w:rsidR="00CE536D" w:rsidRPr="00052AC7" w:rsidRDefault="00CE536D">
      <w:pPr>
        <w:pStyle w:val="a5"/>
        <w:jc w:val="both"/>
        <w:rPr>
          <w:rFonts w:ascii="Times New Roman" w:hAnsi="Times New Roman"/>
          <w:color w:val="000000"/>
          <w:sz w:val="24"/>
          <w:szCs w:val="24"/>
        </w:rPr>
      </w:pPr>
    </w:p>
    <w:p w14:paraId="25AD0D2D" w14:textId="77777777" w:rsidR="00CE536D" w:rsidRPr="00052AC7" w:rsidRDefault="00CE536D">
      <w:pPr>
        <w:pStyle w:val="a5"/>
        <w:jc w:val="both"/>
        <w:rPr>
          <w:rFonts w:ascii="Times New Roman" w:hAnsi="Times New Roman"/>
          <w:color w:val="000000"/>
          <w:sz w:val="24"/>
          <w:szCs w:val="24"/>
        </w:rPr>
      </w:pPr>
    </w:p>
    <w:p w14:paraId="7ADF3CA7" w14:textId="77777777" w:rsidR="00CE536D" w:rsidRPr="00052AC7" w:rsidRDefault="00CE536D">
      <w:pPr>
        <w:pStyle w:val="a5"/>
        <w:jc w:val="both"/>
        <w:rPr>
          <w:rFonts w:ascii="Times New Roman" w:hAnsi="Times New Roman"/>
          <w:color w:val="000000"/>
          <w:sz w:val="24"/>
          <w:szCs w:val="24"/>
        </w:rPr>
      </w:pPr>
    </w:p>
    <w:p w14:paraId="6126D38B" w14:textId="77777777" w:rsidR="00CE536D" w:rsidRPr="00052AC7" w:rsidRDefault="00CE536D">
      <w:pPr>
        <w:pStyle w:val="a5"/>
        <w:jc w:val="both"/>
        <w:rPr>
          <w:rFonts w:ascii="Times New Roman" w:hAnsi="Times New Roman"/>
          <w:color w:val="000000"/>
          <w:sz w:val="24"/>
          <w:szCs w:val="24"/>
        </w:rPr>
      </w:pPr>
    </w:p>
    <w:p w14:paraId="298E6585" w14:textId="77777777" w:rsidR="00CE536D" w:rsidRPr="00052AC7" w:rsidRDefault="00CE536D">
      <w:pPr>
        <w:pStyle w:val="a5"/>
        <w:jc w:val="both"/>
        <w:rPr>
          <w:rFonts w:ascii="Times New Roman" w:hAnsi="Times New Roman"/>
          <w:sz w:val="24"/>
          <w:szCs w:val="24"/>
        </w:rPr>
      </w:pPr>
    </w:p>
    <w:p w14:paraId="56D979FB" w14:textId="77777777" w:rsidR="00CE536D" w:rsidRPr="00052AC7" w:rsidRDefault="00CE536D">
      <w:pPr>
        <w:jc w:val="center"/>
        <w:rPr>
          <w:sz w:val="24"/>
          <w:szCs w:val="24"/>
        </w:rPr>
      </w:pPr>
    </w:p>
    <w:sectPr w:rsidR="00CE536D" w:rsidRPr="00052AC7">
      <w:endnotePr>
        <w:numFmt w:val="decimal"/>
      </w:endnotePr>
      <w:pgSz w:w="11906" w:h="16838"/>
      <w:pgMar w:top="1134" w:right="850" w:bottom="1134" w:left="1701" w:header="0" w:footer="0" w:gutter="0"/>
      <w:paperSrc w:first="7" w:other="7"/>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D5DAF"/>
    <w:multiLevelType w:val="hybridMultilevel"/>
    <w:tmpl w:val="B1D4C660"/>
    <w:name w:val="Нумерованный список 2"/>
    <w:lvl w:ilvl="0" w:tplc="DC90034C">
      <w:numFmt w:val="bullet"/>
      <w:lvlText w:val=""/>
      <w:lvlJc w:val="left"/>
      <w:pPr>
        <w:ind w:left="360" w:firstLine="0"/>
      </w:pPr>
      <w:rPr>
        <w:rFonts w:ascii="Symbol" w:hAnsi="Symbol"/>
        <w:sz w:val="20"/>
      </w:rPr>
    </w:lvl>
    <w:lvl w:ilvl="1" w:tplc="F244C35A">
      <w:numFmt w:val="bullet"/>
      <w:lvlText w:val="o"/>
      <w:lvlJc w:val="left"/>
      <w:pPr>
        <w:ind w:left="1080" w:firstLine="0"/>
      </w:pPr>
      <w:rPr>
        <w:rFonts w:ascii="Courier New" w:hAnsi="Courier New"/>
        <w:sz w:val="20"/>
      </w:rPr>
    </w:lvl>
    <w:lvl w:ilvl="2" w:tplc="E690D732">
      <w:numFmt w:val="bullet"/>
      <w:lvlText w:val=""/>
      <w:lvlJc w:val="left"/>
      <w:pPr>
        <w:ind w:left="1800" w:firstLine="0"/>
      </w:pPr>
      <w:rPr>
        <w:rFonts w:ascii="Wingdings" w:eastAsia="Wingdings" w:hAnsi="Wingdings" w:cs="Wingdings"/>
        <w:sz w:val="20"/>
      </w:rPr>
    </w:lvl>
    <w:lvl w:ilvl="3" w:tplc="58C4E8D8">
      <w:numFmt w:val="bullet"/>
      <w:lvlText w:val=""/>
      <w:lvlJc w:val="left"/>
      <w:pPr>
        <w:ind w:left="2520" w:firstLine="0"/>
      </w:pPr>
      <w:rPr>
        <w:rFonts w:ascii="Wingdings" w:eastAsia="Wingdings" w:hAnsi="Wingdings" w:cs="Wingdings"/>
        <w:sz w:val="20"/>
      </w:rPr>
    </w:lvl>
    <w:lvl w:ilvl="4" w:tplc="2C1224E0">
      <w:numFmt w:val="bullet"/>
      <w:lvlText w:val=""/>
      <w:lvlJc w:val="left"/>
      <w:pPr>
        <w:ind w:left="3240" w:firstLine="0"/>
      </w:pPr>
      <w:rPr>
        <w:rFonts w:ascii="Wingdings" w:eastAsia="Wingdings" w:hAnsi="Wingdings" w:cs="Wingdings"/>
        <w:sz w:val="20"/>
      </w:rPr>
    </w:lvl>
    <w:lvl w:ilvl="5" w:tplc="06D44FCA">
      <w:numFmt w:val="bullet"/>
      <w:lvlText w:val=""/>
      <w:lvlJc w:val="left"/>
      <w:pPr>
        <w:ind w:left="3960" w:firstLine="0"/>
      </w:pPr>
      <w:rPr>
        <w:rFonts w:ascii="Wingdings" w:eastAsia="Wingdings" w:hAnsi="Wingdings" w:cs="Wingdings"/>
        <w:sz w:val="20"/>
      </w:rPr>
    </w:lvl>
    <w:lvl w:ilvl="6" w:tplc="6D60937E">
      <w:numFmt w:val="bullet"/>
      <w:lvlText w:val=""/>
      <w:lvlJc w:val="left"/>
      <w:pPr>
        <w:ind w:left="4680" w:firstLine="0"/>
      </w:pPr>
      <w:rPr>
        <w:rFonts w:ascii="Wingdings" w:eastAsia="Wingdings" w:hAnsi="Wingdings" w:cs="Wingdings"/>
        <w:sz w:val="20"/>
      </w:rPr>
    </w:lvl>
    <w:lvl w:ilvl="7" w:tplc="F4620422">
      <w:numFmt w:val="bullet"/>
      <w:lvlText w:val=""/>
      <w:lvlJc w:val="left"/>
      <w:pPr>
        <w:ind w:left="5400" w:firstLine="0"/>
      </w:pPr>
      <w:rPr>
        <w:rFonts w:ascii="Wingdings" w:eastAsia="Wingdings" w:hAnsi="Wingdings" w:cs="Wingdings"/>
        <w:sz w:val="20"/>
      </w:rPr>
    </w:lvl>
    <w:lvl w:ilvl="8" w:tplc="D88E58E6">
      <w:numFmt w:val="bullet"/>
      <w:lvlText w:val=""/>
      <w:lvlJc w:val="left"/>
      <w:pPr>
        <w:ind w:left="6120" w:firstLine="0"/>
      </w:pPr>
      <w:rPr>
        <w:rFonts w:ascii="Wingdings" w:eastAsia="Wingdings" w:hAnsi="Wingdings" w:cs="Wingdings"/>
        <w:sz w:val="20"/>
      </w:rPr>
    </w:lvl>
  </w:abstractNum>
  <w:abstractNum w:abstractNumId="1" w15:restartNumberingAfterBreak="0">
    <w:nsid w:val="06E107B5"/>
    <w:multiLevelType w:val="hybridMultilevel"/>
    <w:tmpl w:val="C15A1614"/>
    <w:name w:val="Нумерованный список 6"/>
    <w:lvl w:ilvl="0" w:tplc="6F965FFA">
      <w:start w:val="1"/>
      <w:numFmt w:val="decimal"/>
      <w:lvlText w:val="%1."/>
      <w:lvlJc w:val="left"/>
      <w:pPr>
        <w:ind w:left="360" w:firstLine="0"/>
      </w:pPr>
    </w:lvl>
    <w:lvl w:ilvl="1" w:tplc="8B0854D6">
      <w:start w:val="1"/>
      <w:numFmt w:val="decimal"/>
      <w:lvlText w:val="%2."/>
      <w:lvlJc w:val="left"/>
      <w:pPr>
        <w:ind w:left="1080" w:firstLine="0"/>
      </w:pPr>
    </w:lvl>
    <w:lvl w:ilvl="2" w:tplc="17347338">
      <w:start w:val="1"/>
      <w:numFmt w:val="decimal"/>
      <w:lvlText w:val="%3."/>
      <w:lvlJc w:val="left"/>
      <w:pPr>
        <w:ind w:left="1800" w:firstLine="0"/>
      </w:pPr>
    </w:lvl>
    <w:lvl w:ilvl="3" w:tplc="C27228FE">
      <w:start w:val="1"/>
      <w:numFmt w:val="decimal"/>
      <w:lvlText w:val="%4."/>
      <w:lvlJc w:val="left"/>
      <w:pPr>
        <w:ind w:left="2520" w:firstLine="0"/>
      </w:pPr>
    </w:lvl>
    <w:lvl w:ilvl="4" w:tplc="E4CA9CFC">
      <w:start w:val="1"/>
      <w:numFmt w:val="decimal"/>
      <w:lvlText w:val="%5."/>
      <w:lvlJc w:val="left"/>
      <w:pPr>
        <w:ind w:left="3240" w:firstLine="0"/>
      </w:pPr>
    </w:lvl>
    <w:lvl w:ilvl="5" w:tplc="D4BCD41E">
      <w:start w:val="1"/>
      <w:numFmt w:val="decimal"/>
      <w:lvlText w:val="%6."/>
      <w:lvlJc w:val="left"/>
      <w:pPr>
        <w:ind w:left="3960" w:firstLine="0"/>
      </w:pPr>
    </w:lvl>
    <w:lvl w:ilvl="6" w:tplc="44B06DE2">
      <w:start w:val="1"/>
      <w:numFmt w:val="decimal"/>
      <w:lvlText w:val="%7."/>
      <w:lvlJc w:val="left"/>
      <w:pPr>
        <w:ind w:left="4680" w:firstLine="0"/>
      </w:pPr>
    </w:lvl>
    <w:lvl w:ilvl="7" w:tplc="FAB231AA">
      <w:start w:val="1"/>
      <w:numFmt w:val="decimal"/>
      <w:lvlText w:val="%8."/>
      <w:lvlJc w:val="left"/>
      <w:pPr>
        <w:ind w:left="5400" w:firstLine="0"/>
      </w:pPr>
    </w:lvl>
    <w:lvl w:ilvl="8" w:tplc="9BFA3958">
      <w:start w:val="1"/>
      <w:numFmt w:val="decimal"/>
      <w:lvlText w:val="%9."/>
      <w:lvlJc w:val="left"/>
      <w:pPr>
        <w:ind w:left="6120" w:firstLine="0"/>
      </w:pPr>
    </w:lvl>
  </w:abstractNum>
  <w:abstractNum w:abstractNumId="2" w15:restartNumberingAfterBreak="0">
    <w:nsid w:val="0967559F"/>
    <w:multiLevelType w:val="hybridMultilevel"/>
    <w:tmpl w:val="EE385F3E"/>
    <w:name w:val="Нумерованный список 16"/>
    <w:lvl w:ilvl="0" w:tplc="56462A4A">
      <w:numFmt w:val="bullet"/>
      <w:lvlText w:val=""/>
      <w:lvlJc w:val="left"/>
      <w:pPr>
        <w:ind w:left="360" w:firstLine="0"/>
      </w:pPr>
      <w:rPr>
        <w:rFonts w:ascii="Symbol" w:hAnsi="Symbol"/>
        <w:sz w:val="20"/>
      </w:rPr>
    </w:lvl>
    <w:lvl w:ilvl="1" w:tplc="B7C233F0">
      <w:numFmt w:val="bullet"/>
      <w:lvlText w:val="o"/>
      <w:lvlJc w:val="left"/>
      <w:pPr>
        <w:ind w:left="1080" w:firstLine="0"/>
      </w:pPr>
      <w:rPr>
        <w:rFonts w:ascii="Courier New" w:hAnsi="Courier New"/>
        <w:sz w:val="20"/>
      </w:rPr>
    </w:lvl>
    <w:lvl w:ilvl="2" w:tplc="D056237E">
      <w:numFmt w:val="bullet"/>
      <w:lvlText w:val=""/>
      <w:lvlJc w:val="left"/>
      <w:pPr>
        <w:ind w:left="1800" w:firstLine="0"/>
      </w:pPr>
      <w:rPr>
        <w:rFonts w:ascii="Wingdings" w:eastAsia="Wingdings" w:hAnsi="Wingdings" w:cs="Wingdings"/>
        <w:sz w:val="20"/>
      </w:rPr>
    </w:lvl>
    <w:lvl w:ilvl="3" w:tplc="F8707F96">
      <w:numFmt w:val="bullet"/>
      <w:lvlText w:val=""/>
      <w:lvlJc w:val="left"/>
      <w:pPr>
        <w:ind w:left="2520" w:firstLine="0"/>
      </w:pPr>
      <w:rPr>
        <w:rFonts w:ascii="Wingdings" w:eastAsia="Wingdings" w:hAnsi="Wingdings" w:cs="Wingdings"/>
        <w:sz w:val="20"/>
      </w:rPr>
    </w:lvl>
    <w:lvl w:ilvl="4" w:tplc="0A16381A">
      <w:numFmt w:val="bullet"/>
      <w:lvlText w:val=""/>
      <w:lvlJc w:val="left"/>
      <w:pPr>
        <w:ind w:left="3240" w:firstLine="0"/>
      </w:pPr>
      <w:rPr>
        <w:rFonts w:ascii="Wingdings" w:eastAsia="Wingdings" w:hAnsi="Wingdings" w:cs="Wingdings"/>
        <w:sz w:val="20"/>
      </w:rPr>
    </w:lvl>
    <w:lvl w:ilvl="5" w:tplc="B4663040">
      <w:numFmt w:val="bullet"/>
      <w:lvlText w:val=""/>
      <w:lvlJc w:val="left"/>
      <w:pPr>
        <w:ind w:left="3960" w:firstLine="0"/>
      </w:pPr>
      <w:rPr>
        <w:rFonts w:ascii="Wingdings" w:eastAsia="Wingdings" w:hAnsi="Wingdings" w:cs="Wingdings"/>
        <w:sz w:val="20"/>
      </w:rPr>
    </w:lvl>
    <w:lvl w:ilvl="6" w:tplc="6E8ED448">
      <w:numFmt w:val="bullet"/>
      <w:lvlText w:val=""/>
      <w:lvlJc w:val="left"/>
      <w:pPr>
        <w:ind w:left="4680" w:firstLine="0"/>
      </w:pPr>
      <w:rPr>
        <w:rFonts w:ascii="Wingdings" w:eastAsia="Wingdings" w:hAnsi="Wingdings" w:cs="Wingdings"/>
        <w:sz w:val="20"/>
      </w:rPr>
    </w:lvl>
    <w:lvl w:ilvl="7" w:tplc="5A480662">
      <w:numFmt w:val="bullet"/>
      <w:lvlText w:val=""/>
      <w:lvlJc w:val="left"/>
      <w:pPr>
        <w:ind w:left="5400" w:firstLine="0"/>
      </w:pPr>
      <w:rPr>
        <w:rFonts w:ascii="Wingdings" w:eastAsia="Wingdings" w:hAnsi="Wingdings" w:cs="Wingdings"/>
        <w:sz w:val="20"/>
      </w:rPr>
    </w:lvl>
    <w:lvl w:ilvl="8" w:tplc="3CD2A438">
      <w:numFmt w:val="bullet"/>
      <w:lvlText w:val=""/>
      <w:lvlJc w:val="left"/>
      <w:pPr>
        <w:ind w:left="6120" w:firstLine="0"/>
      </w:pPr>
      <w:rPr>
        <w:rFonts w:ascii="Wingdings" w:eastAsia="Wingdings" w:hAnsi="Wingdings" w:cs="Wingdings"/>
        <w:sz w:val="20"/>
      </w:rPr>
    </w:lvl>
  </w:abstractNum>
  <w:abstractNum w:abstractNumId="3" w15:restartNumberingAfterBreak="0">
    <w:nsid w:val="0E0749D7"/>
    <w:multiLevelType w:val="hybridMultilevel"/>
    <w:tmpl w:val="FC202068"/>
    <w:name w:val="Нумерованный список 14"/>
    <w:lvl w:ilvl="0" w:tplc="AF5CF4F4">
      <w:numFmt w:val="bullet"/>
      <w:lvlText w:val=""/>
      <w:lvlJc w:val="left"/>
      <w:pPr>
        <w:ind w:left="360" w:firstLine="0"/>
      </w:pPr>
      <w:rPr>
        <w:rFonts w:ascii="Symbol" w:hAnsi="Symbol"/>
        <w:sz w:val="20"/>
      </w:rPr>
    </w:lvl>
    <w:lvl w:ilvl="1" w:tplc="C8DE9A12">
      <w:numFmt w:val="bullet"/>
      <w:lvlText w:val="o"/>
      <w:lvlJc w:val="left"/>
      <w:pPr>
        <w:ind w:left="1080" w:firstLine="0"/>
      </w:pPr>
      <w:rPr>
        <w:rFonts w:ascii="Courier New" w:hAnsi="Courier New"/>
        <w:sz w:val="20"/>
      </w:rPr>
    </w:lvl>
    <w:lvl w:ilvl="2" w:tplc="31E47C74">
      <w:numFmt w:val="bullet"/>
      <w:lvlText w:val=""/>
      <w:lvlJc w:val="left"/>
      <w:pPr>
        <w:ind w:left="1800" w:firstLine="0"/>
      </w:pPr>
      <w:rPr>
        <w:rFonts w:ascii="Wingdings" w:eastAsia="Wingdings" w:hAnsi="Wingdings" w:cs="Wingdings"/>
        <w:sz w:val="20"/>
      </w:rPr>
    </w:lvl>
    <w:lvl w:ilvl="3" w:tplc="F53A39A6">
      <w:numFmt w:val="bullet"/>
      <w:lvlText w:val=""/>
      <w:lvlJc w:val="left"/>
      <w:pPr>
        <w:ind w:left="2520" w:firstLine="0"/>
      </w:pPr>
      <w:rPr>
        <w:rFonts w:ascii="Wingdings" w:eastAsia="Wingdings" w:hAnsi="Wingdings" w:cs="Wingdings"/>
        <w:sz w:val="20"/>
      </w:rPr>
    </w:lvl>
    <w:lvl w:ilvl="4" w:tplc="172A0302">
      <w:numFmt w:val="bullet"/>
      <w:lvlText w:val=""/>
      <w:lvlJc w:val="left"/>
      <w:pPr>
        <w:ind w:left="3240" w:firstLine="0"/>
      </w:pPr>
      <w:rPr>
        <w:rFonts w:ascii="Wingdings" w:eastAsia="Wingdings" w:hAnsi="Wingdings" w:cs="Wingdings"/>
        <w:sz w:val="20"/>
      </w:rPr>
    </w:lvl>
    <w:lvl w:ilvl="5" w:tplc="AE4C0B70">
      <w:numFmt w:val="bullet"/>
      <w:lvlText w:val=""/>
      <w:lvlJc w:val="left"/>
      <w:pPr>
        <w:ind w:left="3960" w:firstLine="0"/>
      </w:pPr>
      <w:rPr>
        <w:rFonts w:ascii="Wingdings" w:eastAsia="Wingdings" w:hAnsi="Wingdings" w:cs="Wingdings"/>
        <w:sz w:val="20"/>
      </w:rPr>
    </w:lvl>
    <w:lvl w:ilvl="6" w:tplc="1D5CB5A6">
      <w:numFmt w:val="bullet"/>
      <w:lvlText w:val=""/>
      <w:lvlJc w:val="left"/>
      <w:pPr>
        <w:ind w:left="4680" w:firstLine="0"/>
      </w:pPr>
      <w:rPr>
        <w:rFonts w:ascii="Wingdings" w:eastAsia="Wingdings" w:hAnsi="Wingdings" w:cs="Wingdings"/>
        <w:sz w:val="20"/>
      </w:rPr>
    </w:lvl>
    <w:lvl w:ilvl="7" w:tplc="0F12A940">
      <w:numFmt w:val="bullet"/>
      <w:lvlText w:val=""/>
      <w:lvlJc w:val="left"/>
      <w:pPr>
        <w:ind w:left="5400" w:firstLine="0"/>
      </w:pPr>
      <w:rPr>
        <w:rFonts w:ascii="Wingdings" w:eastAsia="Wingdings" w:hAnsi="Wingdings" w:cs="Wingdings"/>
        <w:sz w:val="20"/>
      </w:rPr>
    </w:lvl>
    <w:lvl w:ilvl="8" w:tplc="6DD4DFDC">
      <w:numFmt w:val="bullet"/>
      <w:lvlText w:val=""/>
      <w:lvlJc w:val="left"/>
      <w:pPr>
        <w:ind w:left="6120" w:firstLine="0"/>
      </w:pPr>
      <w:rPr>
        <w:rFonts w:ascii="Wingdings" w:eastAsia="Wingdings" w:hAnsi="Wingdings" w:cs="Wingdings"/>
        <w:sz w:val="20"/>
      </w:rPr>
    </w:lvl>
  </w:abstractNum>
  <w:abstractNum w:abstractNumId="4" w15:restartNumberingAfterBreak="0">
    <w:nsid w:val="103D26C9"/>
    <w:multiLevelType w:val="hybridMultilevel"/>
    <w:tmpl w:val="6908CFB4"/>
    <w:name w:val="Нумерованный список 5"/>
    <w:lvl w:ilvl="0" w:tplc="D6589626">
      <w:numFmt w:val="bullet"/>
      <w:lvlText w:val=""/>
      <w:lvlJc w:val="left"/>
      <w:pPr>
        <w:ind w:left="360" w:firstLine="0"/>
      </w:pPr>
      <w:rPr>
        <w:rFonts w:ascii="Symbol" w:hAnsi="Symbol"/>
        <w:sz w:val="20"/>
      </w:rPr>
    </w:lvl>
    <w:lvl w:ilvl="1" w:tplc="A05C8DFA">
      <w:numFmt w:val="bullet"/>
      <w:lvlText w:val="o"/>
      <w:lvlJc w:val="left"/>
      <w:pPr>
        <w:ind w:left="1080" w:firstLine="0"/>
      </w:pPr>
      <w:rPr>
        <w:rFonts w:ascii="Courier New" w:hAnsi="Courier New"/>
        <w:sz w:val="20"/>
      </w:rPr>
    </w:lvl>
    <w:lvl w:ilvl="2" w:tplc="445E4C4E">
      <w:numFmt w:val="bullet"/>
      <w:lvlText w:val=""/>
      <w:lvlJc w:val="left"/>
      <w:pPr>
        <w:ind w:left="1800" w:firstLine="0"/>
      </w:pPr>
      <w:rPr>
        <w:rFonts w:ascii="Wingdings" w:eastAsia="Wingdings" w:hAnsi="Wingdings" w:cs="Wingdings"/>
        <w:sz w:val="20"/>
      </w:rPr>
    </w:lvl>
    <w:lvl w:ilvl="3" w:tplc="D666B2E2">
      <w:numFmt w:val="bullet"/>
      <w:lvlText w:val=""/>
      <w:lvlJc w:val="left"/>
      <w:pPr>
        <w:ind w:left="2520" w:firstLine="0"/>
      </w:pPr>
      <w:rPr>
        <w:rFonts w:ascii="Wingdings" w:eastAsia="Wingdings" w:hAnsi="Wingdings" w:cs="Wingdings"/>
        <w:sz w:val="20"/>
      </w:rPr>
    </w:lvl>
    <w:lvl w:ilvl="4" w:tplc="19B6C394">
      <w:numFmt w:val="bullet"/>
      <w:lvlText w:val=""/>
      <w:lvlJc w:val="left"/>
      <w:pPr>
        <w:ind w:left="3240" w:firstLine="0"/>
      </w:pPr>
      <w:rPr>
        <w:rFonts w:ascii="Wingdings" w:eastAsia="Wingdings" w:hAnsi="Wingdings" w:cs="Wingdings"/>
        <w:sz w:val="20"/>
      </w:rPr>
    </w:lvl>
    <w:lvl w:ilvl="5" w:tplc="7FAA19C6">
      <w:numFmt w:val="bullet"/>
      <w:lvlText w:val=""/>
      <w:lvlJc w:val="left"/>
      <w:pPr>
        <w:ind w:left="3960" w:firstLine="0"/>
      </w:pPr>
      <w:rPr>
        <w:rFonts w:ascii="Wingdings" w:eastAsia="Wingdings" w:hAnsi="Wingdings" w:cs="Wingdings"/>
        <w:sz w:val="20"/>
      </w:rPr>
    </w:lvl>
    <w:lvl w:ilvl="6" w:tplc="291C9A20">
      <w:numFmt w:val="bullet"/>
      <w:lvlText w:val=""/>
      <w:lvlJc w:val="left"/>
      <w:pPr>
        <w:ind w:left="4680" w:firstLine="0"/>
      </w:pPr>
      <w:rPr>
        <w:rFonts w:ascii="Wingdings" w:eastAsia="Wingdings" w:hAnsi="Wingdings" w:cs="Wingdings"/>
        <w:sz w:val="20"/>
      </w:rPr>
    </w:lvl>
    <w:lvl w:ilvl="7" w:tplc="2D92AF18">
      <w:numFmt w:val="bullet"/>
      <w:lvlText w:val=""/>
      <w:lvlJc w:val="left"/>
      <w:pPr>
        <w:ind w:left="5400" w:firstLine="0"/>
      </w:pPr>
      <w:rPr>
        <w:rFonts w:ascii="Wingdings" w:eastAsia="Wingdings" w:hAnsi="Wingdings" w:cs="Wingdings"/>
        <w:sz w:val="20"/>
      </w:rPr>
    </w:lvl>
    <w:lvl w:ilvl="8" w:tplc="BC2204C6">
      <w:numFmt w:val="bullet"/>
      <w:lvlText w:val=""/>
      <w:lvlJc w:val="left"/>
      <w:pPr>
        <w:ind w:left="6120" w:firstLine="0"/>
      </w:pPr>
      <w:rPr>
        <w:rFonts w:ascii="Wingdings" w:eastAsia="Wingdings" w:hAnsi="Wingdings" w:cs="Wingdings"/>
        <w:sz w:val="20"/>
      </w:rPr>
    </w:lvl>
  </w:abstractNum>
  <w:abstractNum w:abstractNumId="5" w15:restartNumberingAfterBreak="0">
    <w:nsid w:val="159F3B21"/>
    <w:multiLevelType w:val="hybridMultilevel"/>
    <w:tmpl w:val="59187006"/>
    <w:name w:val="Нумерованный список 13"/>
    <w:lvl w:ilvl="0" w:tplc="04F47C4E">
      <w:start w:val="1"/>
      <w:numFmt w:val="decimal"/>
      <w:lvlText w:val="%1."/>
      <w:lvlJc w:val="left"/>
      <w:pPr>
        <w:ind w:left="360" w:firstLine="0"/>
      </w:pPr>
    </w:lvl>
    <w:lvl w:ilvl="1" w:tplc="2D5A2766">
      <w:start w:val="1"/>
      <w:numFmt w:val="decimal"/>
      <w:lvlText w:val="%2."/>
      <w:lvlJc w:val="left"/>
      <w:pPr>
        <w:ind w:left="1080" w:firstLine="0"/>
      </w:pPr>
    </w:lvl>
    <w:lvl w:ilvl="2" w:tplc="FE9EB162">
      <w:start w:val="1"/>
      <w:numFmt w:val="decimal"/>
      <w:lvlText w:val="%3."/>
      <w:lvlJc w:val="left"/>
      <w:pPr>
        <w:ind w:left="1800" w:firstLine="0"/>
      </w:pPr>
    </w:lvl>
    <w:lvl w:ilvl="3" w:tplc="A19C443C">
      <w:start w:val="1"/>
      <w:numFmt w:val="decimal"/>
      <w:lvlText w:val="%4."/>
      <w:lvlJc w:val="left"/>
      <w:pPr>
        <w:ind w:left="2520" w:firstLine="0"/>
      </w:pPr>
    </w:lvl>
    <w:lvl w:ilvl="4" w:tplc="11925398">
      <w:start w:val="1"/>
      <w:numFmt w:val="decimal"/>
      <w:lvlText w:val="%5."/>
      <w:lvlJc w:val="left"/>
      <w:pPr>
        <w:ind w:left="3240" w:firstLine="0"/>
      </w:pPr>
    </w:lvl>
    <w:lvl w:ilvl="5" w:tplc="622A5ADE">
      <w:start w:val="1"/>
      <w:numFmt w:val="decimal"/>
      <w:lvlText w:val="%6."/>
      <w:lvlJc w:val="left"/>
      <w:pPr>
        <w:ind w:left="3960" w:firstLine="0"/>
      </w:pPr>
    </w:lvl>
    <w:lvl w:ilvl="6" w:tplc="76087E80">
      <w:start w:val="1"/>
      <w:numFmt w:val="decimal"/>
      <w:lvlText w:val="%7."/>
      <w:lvlJc w:val="left"/>
      <w:pPr>
        <w:ind w:left="4680" w:firstLine="0"/>
      </w:pPr>
    </w:lvl>
    <w:lvl w:ilvl="7" w:tplc="797E6A58">
      <w:start w:val="1"/>
      <w:numFmt w:val="decimal"/>
      <w:lvlText w:val="%8."/>
      <w:lvlJc w:val="left"/>
      <w:pPr>
        <w:ind w:left="5400" w:firstLine="0"/>
      </w:pPr>
    </w:lvl>
    <w:lvl w:ilvl="8" w:tplc="1AAA4B6A">
      <w:start w:val="1"/>
      <w:numFmt w:val="decimal"/>
      <w:lvlText w:val="%9."/>
      <w:lvlJc w:val="left"/>
      <w:pPr>
        <w:ind w:left="6120" w:firstLine="0"/>
      </w:pPr>
    </w:lvl>
  </w:abstractNum>
  <w:abstractNum w:abstractNumId="6" w15:restartNumberingAfterBreak="0">
    <w:nsid w:val="190577B7"/>
    <w:multiLevelType w:val="hybridMultilevel"/>
    <w:tmpl w:val="1122B9C4"/>
    <w:name w:val="Нумерованный список 8"/>
    <w:lvl w:ilvl="0" w:tplc="0ADA8CAA">
      <w:numFmt w:val="bullet"/>
      <w:lvlText w:val=""/>
      <w:lvlJc w:val="left"/>
      <w:pPr>
        <w:ind w:left="360" w:firstLine="0"/>
      </w:pPr>
      <w:rPr>
        <w:rFonts w:ascii="Symbol" w:hAnsi="Symbol"/>
        <w:sz w:val="20"/>
      </w:rPr>
    </w:lvl>
    <w:lvl w:ilvl="1" w:tplc="F3B61466">
      <w:numFmt w:val="bullet"/>
      <w:lvlText w:val="o"/>
      <w:lvlJc w:val="left"/>
      <w:pPr>
        <w:ind w:left="1080" w:firstLine="0"/>
      </w:pPr>
      <w:rPr>
        <w:rFonts w:ascii="Courier New" w:hAnsi="Courier New"/>
        <w:sz w:val="20"/>
      </w:rPr>
    </w:lvl>
    <w:lvl w:ilvl="2" w:tplc="1052A132">
      <w:numFmt w:val="bullet"/>
      <w:lvlText w:val=""/>
      <w:lvlJc w:val="left"/>
      <w:pPr>
        <w:ind w:left="1800" w:firstLine="0"/>
      </w:pPr>
      <w:rPr>
        <w:rFonts w:ascii="Wingdings" w:eastAsia="Wingdings" w:hAnsi="Wingdings" w:cs="Wingdings"/>
        <w:sz w:val="20"/>
      </w:rPr>
    </w:lvl>
    <w:lvl w:ilvl="3" w:tplc="AE28DD52">
      <w:numFmt w:val="bullet"/>
      <w:lvlText w:val=""/>
      <w:lvlJc w:val="left"/>
      <w:pPr>
        <w:ind w:left="2520" w:firstLine="0"/>
      </w:pPr>
      <w:rPr>
        <w:rFonts w:ascii="Wingdings" w:eastAsia="Wingdings" w:hAnsi="Wingdings" w:cs="Wingdings"/>
        <w:sz w:val="20"/>
      </w:rPr>
    </w:lvl>
    <w:lvl w:ilvl="4" w:tplc="3DA2B928">
      <w:numFmt w:val="bullet"/>
      <w:lvlText w:val=""/>
      <w:lvlJc w:val="left"/>
      <w:pPr>
        <w:ind w:left="3240" w:firstLine="0"/>
      </w:pPr>
      <w:rPr>
        <w:rFonts w:ascii="Wingdings" w:eastAsia="Wingdings" w:hAnsi="Wingdings" w:cs="Wingdings"/>
        <w:sz w:val="20"/>
      </w:rPr>
    </w:lvl>
    <w:lvl w:ilvl="5" w:tplc="E6E81256">
      <w:numFmt w:val="bullet"/>
      <w:lvlText w:val=""/>
      <w:lvlJc w:val="left"/>
      <w:pPr>
        <w:ind w:left="3960" w:firstLine="0"/>
      </w:pPr>
      <w:rPr>
        <w:rFonts w:ascii="Wingdings" w:eastAsia="Wingdings" w:hAnsi="Wingdings" w:cs="Wingdings"/>
        <w:sz w:val="20"/>
      </w:rPr>
    </w:lvl>
    <w:lvl w:ilvl="6" w:tplc="BA5295E8">
      <w:numFmt w:val="bullet"/>
      <w:lvlText w:val=""/>
      <w:lvlJc w:val="left"/>
      <w:pPr>
        <w:ind w:left="4680" w:firstLine="0"/>
      </w:pPr>
      <w:rPr>
        <w:rFonts w:ascii="Wingdings" w:eastAsia="Wingdings" w:hAnsi="Wingdings" w:cs="Wingdings"/>
        <w:sz w:val="20"/>
      </w:rPr>
    </w:lvl>
    <w:lvl w:ilvl="7" w:tplc="7A92B424">
      <w:numFmt w:val="bullet"/>
      <w:lvlText w:val=""/>
      <w:lvlJc w:val="left"/>
      <w:pPr>
        <w:ind w:left="5400" w:firstLine="0"/>
      </w:pPr>
      <w:rPr>
        <w:rFonts w:ascii="Wingdings" w:eastAsia="Wingdings" w:hAnsi="Wingdings" w:cs="Wingdings"/>
        <w:sz w:val="20"/>
      </w:rPr>
    </w:lvl>
    <w:lvl w:ilvl="8" w:tplc="4420E630">
      <w:numFmt w:val="bullet"/>
      <w:lvlText w:val=""/>
      <w:lvlJc w:val="left"/>
      <w:pPr>
        <w:ind w:left="6120" w:firstLine="0"/>
      </w:pPr>
      <w:rPr>
        <w:rFonts w:ascii="Wingdings" w:eastAsia="Wingdings" w:hAnsi="Wingdings" w:cs="Wingdings"/>
        <w:sz w:val="20"/>
      </w:rPr>
    </w:lvl>
  </w:abstractNum>
  <w:abstractNum w:abstractNumId="7" w15:restartNumberingAfterBreak="0">
    <w:nsid w:val="1A637968"/>
    <w:multiLevelType w:val="hybridMultilevel"/>
    <w:tmpl w:val="B206287A"/>
    <w:name w:val="Нумерованный список 3"/>
    <w:lvl w:ilvl="0" w:tplc="4C804D6A">
      <w:numFmt w:val="bullet"/>
      <w:lvlText w:val=""/>
      <w:lvlJc w:val="left"/>
      <w:pPr>
        <w:ind w:left="360" w:firstLine="0"/>
      </w:pPr>
      <w:rPr>
        <w:rFonts w:ascii="Symbol" w:hAnsi="Symbol"/>
        <w:sz w:val="20"/>
      </w:rPr>
    </w:lvl>
    <w:lvl w:ilvl="1" w:tplc="2B12C552">
      <w:numFmt w:val="bullet"/>
      <w:lvlText w:val="o"/>
      <w:lvlJc w:val="left"/>
      <w:pPr>
        <w:ind w:left="1080" w:firstLine="0"/>
      </w:pPr>
      <w:rPr>
        <w:rFonts w:ascii="Courier New" w:hAnsi="Courier New"/>
        <w:sz w:val="20"/>
      </w:rPr>
    </w:lvl>
    <w:lvl w:ilvl="2" w:tplc="8A38EE56">
      <w:numFmt w:val="bullet"/>
      <w:lvlText w:val=""/>
      <w:lvlJc w:val="left"/>
      <w:pPr>
        <w:ind w:left="1800" w:firstLine="0"/>
      </w:pPr>
      <w:rPr>
        <w:rFonts w:ascii="Wingdings" w:eastAsia="Wingdings" w:hAnsi="Wingdings" w:cs="Wingdings"/>
        <w:sz w:val="20"/>
      </w:rPr>
    </w:lvl>
    <w:lvl w:ilvl="3" w:tplc="21BC7B4A">
      <w:numFmt w:val="bullet"/>
      <w:lvlText w:val=""/>
      <w:lvlJc w:val="left"/>
      <w:pPr>
        <w:ind w:left="2520" w:firstLine="0"/>
      </w:pPr>
      <w:rPr>
        <w:rFonts w:ascii="Wingdings" w:eastAsia="Wingdings" w:hAnsi="Wingdings" w:cs="Wingdings"/>
        <w:sz w:val="20"/>
      </w:rPr>
    </w:lvl>
    <w:lvl w:ilvl="4" w:tplc="54FCBB96">
      <w:numFmt w:val="bullet"/>
      <w:lvlText w:val=""/>
      <w:lvlJc w:val="left"/>
      <w:pPr>
        <w:ind w:left="3240" w:firstLine="0"/>
      </w:pPr>
      <w:rPr>
        <w:rFonts w:ascii="Wingdings" w:eastAsia="Wingdings" w:hAnsi="Wingdings" w:cs="Wingdings"/>
        <w:sz w:val="20"/>
      </w:rPr>
    </w:lvl>
    <w:lvl w:ilvl="5" w:tplc="03C61920">
      <w:numFmt w:val="bullet"/>
      <w:lvlText w:val=""/>
      <w:lvlJc w:val="left"/>
      <w:pPr>
        <w:ind w:left="3960" w:firstLine="0"/>
      </w:pPr>
      <w:rPr>
        <w:rFonts w:ascii="Wingdings" w:eastAsia="Wingdings" w:hAnsi="Wingdings" w:cs="Wingdings"/>
        <w:sz w:val="20"/>
      </w:rPr>
    </w:lvl>
    <w:lvl w:ilvl="6" w:tplc="563CD546">
      <w:numFmt w:val="bullet"/>
      <w:lvlText w:val=""/>
      <w:lvlJc w:val="left"/>
      <w:pPr>
        <w:ind w:left="4680" w:firstLine="0"/>
      </w:pPr>
      <w:rPr>
        <w:rFonts w:ascii="Wingdings" w:eastAsia="Wingdings" w:hAnsi="Wingdings" w:cs="Wingdings"/>
        <w:sz w:val="20"/>
      </w:rPr>
    </w:lvl>
    <w:lvl w:ilvl="7" w:tplc="5F6C246E">
      <w:numFmt w:val="bullet"/>
      <w:lvlText w:val=""/>
      <w:lvlJc w:val="left"/>
      <w:pPr>
        <w:ind w:left="5400" w:firstLine="0"/>
      </w:pPr>
      <w:rPr>
        <w:rFonts w:ascii="Wingdings" w:eastAsia="Wingdings" w:hAnsi="Wingdings" w:cs="Wingdings"/>
        <w:sz w:val="20"/>
      </w:rPr>
    </w:lvl>
    <w:lvl w:ilvl="8" w:tplc="03FE6FB0">
      <w:numFmt w:val="bullet"/>
      <w:lvlText w:val=""/>
      <w:lvlJc w:val="left"/>
      <w:pPr>
        <w:ind w:left="6120" w:firstLine="0"/>
      </w:pPr>
      <w:rPr>
        <w:rFonts w:ascii="Wingdings" w:eastAsia="Wingdings" w:hAnsi="Wingdings" w:cs="Wingdings"/>
        <w:sz w:val="20"/>
      </w:rPr>
    </w:lvl>
  </w:abstractNum>
  <w:abstractNum w:abstractNumId="8" w15:restartNumberingAfterBreak="0">
    <w:nsid w:val="1BD74DFF"/>
    <w:multiLevelType w:val="hybridMultilevel"/>
    <w:tmpl w:val="D9F2C9BE"/>
    <w:name w:val="Нумерованный список 23"/>
    <w:lvl w:ilvl="0" w:tplc="172C6A48">
      <w:numFmt w:val="bullet"/>
      <w:lvlText w:val=""/>
      <w:lvlJc w:val="left"/>
      <w:pPr>
        <w:ind w:left="360" w:firstLine="0"/>
      </w:pPr>
      <w:rPr>
        <w:rFonts w:ascii="Symbol" w:hAnsi="Symbol"/>
        <w:sz w:val="20"/>
      </w:rPr>
    </w:lvl>
    <w:lvl w:ilvl="1" w:tplc="CD409C42">
      <w:numFmt w:val="bullet"/>
      <w:lvlText w:val="o"/>
      <w:lvlJc w:val="left"/>
      <w:pPr>
        <w:ind w:left="1080" w:firstLine="0"/>
      </w:pPr>
      <w:rPr>
        <w:rFonts w:ascii="Courier New" w:hAnsi="Courier New"/>
        <w:sz w:val="20"/>
      </w:rPr>
    </w:lvl>
    <w:lvl w:ilvl="2" w:tplc="40EAE1A2">
      <w:numFmt w:val="bullet"/>
      <w:lvlText w:val=""/>
      <w:lvlJc w:val="left"/>
      <w:pPr>
        <w:ind w:left="1800" w:firstLine="0"/>
      </w:pPr>
      <w:rPr>
        <w:rFonts w:ascii="Wingdings" w:eastAsia="Wingdings" w:hAnsi="Wingdings" w:cs="Wingdings"/>
        <w:sz w:val="20"/>
      </w:rPr>
    </w:lvl>
    <w:lvl w:ilvl="3" w:tplc="9A0098D4">
      <w:numFmt w:val="bullet"/>
      <w:lvlText w:val=""/>
      <w:lvlJc w:val="left"/>
      <w:pPr>
        <w:ind w:left="2520" w:firstLine="0"/>
      </w:pPr>
      <w:rPr>
        <w:rFonts w:ascii="Wingdings" w:eastAsia="Wingdings" w:hAnsi="Wingdings" w:cs="Wingdings"/>
        <w:sz w:val="20"/>
      </w:rPr>
    </w:lvl>
    <w:lvl w:ilvl="4" w:tplc="7B4A63C4">
      <w:numFmt w:val="bullet"/>
      <w:lvlText w:val=""/>
      <w:lvlJc w:val="left"/>
      <w:pPr>
        <w:ind w:left="3240" w:firstLine="0"/>
      </w:pPr>
      <w:rPr>
        <w:rFonts w:ascii="Wingdings" w:eastAsia="Wingdings" w:hAnsi="Wingdings" w:cs="Wingdings"/>
        <w:sz w:val="20"/>
      </w:rPr>
    </w:lvl>
    <w:lvl w:ilvl="5" w:tplc="D1FEA090">
      <w:numFmt w:val="bullet"/>
      <w:lvlText w:val=""/>
      <w:lvlJc w:val="left"/>
      <w:pPr>
        <w:ind w:left="3960" w:firstLine="0"/>
      </w:pPr>
      <w:rPr>
        <w:rFonts w:ascii="Wingdings" w:eastAsia="Wingdings" w:hAnsi="Wingdings" w:cs="Wingdings"/>
        <w:sz w:val="20"/>
      </w:rPr>
    </w:lvl>
    <w:lvl w:ilvl="6" w:tplc="56126E06">
      <w:numFmt w:val="bullet"/>
      <w:lvlText w:val=""/>
      <w:lvlJc w:val="left"/>
      <w:pPr>
        <w:ind w:left="4680" w:firstLine="0"/>
      </w:pPr>
      <w:rPr>
        <w:rFonts w:ascii="Wingdings" w:eastAsia="Wingdings" w:hAnsi="Wingdings" w:cs="Wingdings"/>
        <w:sz w:val="20"/>
      </w:rPr>
    </w:lvl>
    <w:lvl w:ilvl="7" w:tplc="456A79A6">
      <w:numFmt w:val="bullet"/>
      <w:lvlText w:val=""/>
      <w:lvlJc w:val="left"/>
      <w:pPr>
        <w:ind w:left="5400" w:firstLine="0"/>
      </w:pPr>
      <w:rPr>
        <w:rFonts w:ascii="Wingdings" w:eastAsia="Wingdings" w:hAnsi="Wingdings" w:cs="Wingdings"/>
        <w:sz w:val="20"/>
      </w:rPr>
    </w:lvl>
    <w:lvl w:ilvl="8" w:tplc="489E64C8">
      <w:numFmt w:val="bullet"/>
      <w:lvlText w:val=""/>
      <w:lvlJc w:val="left"/>
      <w:pPr>
        <w:ind w:left="6120" w:firstLine="0"/>
      </w:pPr>
      <w:rPr>
        <w:rFonts w:ascii="Wingdings" w:eastAsia="Wingdings" w:hAnsi="Wingdings" w:cs="Wingdings"/>
        <w:sz w:val="20"/>
      </w:rPr>
    </w:lvl>
  </w:abstractNum>
  <w:abstractNum w:abstractNumId="9" w15:restartNumberingAfterBreak="0">
    <w:nsid w:val="1FE379FB"/>
    <w:multiLevelType w:val="hybridMultilevel"/>
    <w:tmpl w:val="C2888220"/>
    <w:lvl w:ilvl="0" w:tplc="712E82F0">
      <w:numFmt w:val="none"/>
      <w:lvlText w:val=""/>
      <w:lvlJc w:val="left"/>
      <w:pPr>
        <w:tabs>
          <w:tab w:val="num" w:pos="360"/>
        </w:tabs>
        <w:ind w:left="360" w:hanging="360"/>
      </w:pPr>
    </w:lvl>
    <w:lvl w:ilvl="1" w:tplc="AE7AEE1C">
      <w:numFmt w:val="none"/>
      <w:lvlText w:val=""/>
      <w:lvlJc w:val="left"/>
      <w:pPr>
        <w:tabs>
          <w:tab w:val="num" w:pos="360"/>
        </w:tabs>
        <w:ind w:left="360" w:hanging="360"/>
      </w:pPr>
    </w:lvl>
    <w:lvl w:ilvl="2" w:tplc="4B44EBBA">
      <w:numFmt w:val="none"/>
      <w:lvlText w:val=""/>
      <w:lvlJc w:val="left"/>
      <w:pPr>
        <w:tabs>
          <w:tab w:val="num" w:pos="360"/>
        </w:tabs>
        <w:ind w:left="360" w:hanging="360"/>
      </w:pPr>
    </w:lvl>
    <w:lvl w:ilvl="3" w:tplc="FF1EE52C">
      <w:numFmt w:val="none"/>
      <w:lvlText w:val=""/>
      <w:lvlJc w:val="left"/>
      <w:pPr>
        <w:tabs>
          <w:tab w:val="num" w:pos="360"/>
        </w:tabs>
        <w:ind w:left="360" w:hanging="360"/>
      </w:pPr>
    </w:lvl>
    <w:lvl w:ilvl="4" w:tplc="81787D86">
      <w:numFmt w:val="none"/>
      <w:lvlText w:val=""/>
      <w:lvlJc w:val="left"/>
      <w:pPr>
        <w:tabs>
          <w:tab w:val="num" w:pos="360"/>
        </w:tabs>
        <w:ind w:left="360" w:hanging="360"/>
      </w:pPr>
    </w:lvl>
    <w:lvl w:ilvl="5" w:tplc="FF46C562">
      <w:numFmt w:val="none"/>
      <w:lvlText w:val=""/>
      <w:lvlJc w:val="left"/>
      <w:pPr>
        <w:tabs>
          <w:tab w:val="num" w:pos="360"/>
        </w:tabs>
        <w:ind w:left="360" w:hanging="360"/>
      </w:pPr>
    </w:lvl>
    <w:lvl w:ilvl="6" w:tplc="BFB04B68">
      <w:numFmt w:val="none"/>
      <w:lvlText w:val=""/>
      <w:lvlJc w:val="left"/>
      <w:pPr>
        <w:tabs>
          <w:tab w:val="num" w:pos="360"/>
        </w:tabs>
        <w:ind w:left="360" w:hanging="360"/>
      </w:pPr>
    </w:lvl>
    <w:lvl w:ilvl="7" w:tplc="6BAC0CD4">
      <w:numFmt w:val="none"/>
      <w:lvlText w:val=""/>
      <w:lvlJc w:val="left"/>
      <w:pPr>
        <w:tabs>
          <w:tab w:val="num" w:pos="360"/>
        </w:tabs>
        <w:ind w:left="360" w:hanging="360"/>
      </w:pPr>
    </w:lvl>
    <w:lvl w:ilvl="8" w:tplc="88EAE270">
      <w:numFmt w:val="none"/>
      <w:lvlText w:val=""/>
      <w:lvlJc w:val="left"/>
      <w:pPr>
        <w:tabs>
          <w:tab w:val="num" w:pos="360"/>
        </w:tabs>
        <w:ind w:left="360" w:hanging="360"/>
      </w:pPr>
    </w:lvl>
  </w:abstractNum>
  <w:abstractNum w:abstractNumId="10" w15:restartNumberingAfterBreak="0">
    <w:nsid w:val="36FF20A3"/>
    <w:multiLevelType w:val="hybridMultilevel"/>
    <w:tmpl w:val="B03A380C"/>
    <w:name w:val="Нумерованный список 9"/>
    <w:lvl w:ilvl="0" w:tplc="87DEE598">
      <w:numFmt w:val="bullet"/>
      <w:lvlText w:val=""/>
      <w:lvlJc w:val="left"/>
      <w:pPr>
        <w:ind w:left="360" w:firstLine="0"/>
      </w:pPr>
      <w:rPr>
        <w:rFonts w:ascii="Symbol" w:hAnsi="Symbol"/>
        <w:sz w:val="20"/>
      </w:rPr>
    </w:lvl>
    <w:lvl w:ilvl="1" w:tplc="A8D4573A">
      <w:numFmt w:val="bullet"/>
      <w:lvlText w:val="o"/>
      <w:lvlJc w:val="left"/>
      <w:pPr>
        <w:ind w:left="1080" w:firstLine="0"/>
      </w:pPr>
      <w:rPr>
        <w:rFonts w:ascii="Courier New" w:hAnsi="Courier New"/>
        <w:sz w:val="20"/>
      </w:rPr>
    </w:lvl>
    <w:lvl w:ilvl="2" w:tplc="BCB64CF6">
      <w:numFmt w:val="bullet"/>
      <w:lvlText w:val=""/>
      <w:lvlJc w:val="left"/>
      <w:pPr>
        <w:ind w:left="1800" w:firstLine="0"/>
      </w:pPr>
      <w:rPr>
        <w:rFonts w:ascii="Wingdings" w:eastAsia="Wingdings" w:hAnsi="Wingdings" w:cs="Wingdings"/>
        <w:sz w:val="20"/>
      </w:rPr>
    </w:lvl>
    <w:lvl w:ilvl="3" w:tplc="F21EE9F4">
      <w:numFmt w:val="bullet"/>
      <w:lvlText w:val=""/>
      <w:lvlJc w:val="left"/>
      <w:pPr>
        <w:ind w:left="2520" w:firstLine="0"/>
      </w:pPr>
      <w:rPr>
        <w:rFonts w:ascii="Wingdings" w:eastAsia="Wingdings" w:hAnsi="Wingdings" w:cs="Wingdings"/>
        <w:sz w:val="20"/>
      </w:rPr>
    </w:lvl>
    <w:lvl w:ilvl="4" w:tplc="D234A014">
      <w:numFmt w:val="bullet"/>
      <w:lvlText w:val=""/>
      <w:lvlJc w:val="left"/>
      <w:pPr>
        <w:ind w:left="3240" w:firstLine="0"/>
      </w:pPr>
      <w:rPr>
        <w:rFonts w:ascii="Wingdings" w:eastAsia="Wingdings" w:hAnsi="Wingdings" w:cs="Wingdings"/>
        <w:sz w:val="20"/>
      </w:rPr>
    </w:lvl>
    <w:lvl w:ilvl="5" w:tplc="9078F254">
      <w:numFmt w:val="bullet"/>
      <w:lvlText w:val=""/>
      <w:lvlJc w:val="left"/>
      <w:pPr>
        <w:ind w:left="3960" w:firstLine="0"/>
      </w:pPr>
      <w:rPr>
        <w:rFonts w:ascii="Wingdings" w:eastAsia="Wingdings" w:hAnsi="Wingdings" w:cs="Wingdings"/>
        <w:sz w:val="20"/>
      </w:rPr>
    </w:lvl>
    <w:lvl w:ilvl="6" w:tplc="2D7C71F6">
      <w:numFmt w:val="bullet"/>
      <w:lvlText w:val=""/>
      <w:lvlJc w:val="left"/>
      <w:pPr>
        <w:ind w:left="4680" w:firstLine="0"/>
      </w:pPr>
      <w:rPr>
        <w:rFonts w:ascii="Wingdings" w:eastAsia="Wingdings" w:hAnsi="Wingdings" w:cs="Wingdings"/>
        <w:sz w:val="20"/>
      </w:rPr>
    </w:lvl>
    <w:lvl w:ilvl="7" w:tplc="7DF483DC">
      <w:numFmt w:val="bullet"/>
      <w:lvlText w:val=""/>
      <w:lvlJc w:val="left"/>
      <w:pPr>
        <w:ind w:left="5400" w:firstLine="0"/>
      </w:pPr>
      <w:rPr>
        <w:rFonts w:ascii="Wingdings" w:eastAsia="Wingdings" w:hAnsi="Wingdings" w:cs="Wingdings"/>
        <w:sz w:val="20"/>
      </w:rPr>
    </w:lvl>
    <w:lvl w:ilvl="8" w:tplc="F1F25862">
      <w:numFmt w:val="bullet"/>
      <w:lvlText w:val=""/>
      <w:lvlJc w:val="left"/>
      <w:pPr>
        <w:ind w:left="6120" w:firstLine="0"/>
      </w:pPr>
      <w:rPr>
        <w:rFonts w:ascii="Wingdings" w:eastAsia="Wingdings" w:hAnsi="Wingdings" w:cs="Wingdings"/>
        <w:sz w:val="20"/>
      </w:rPr>
    </w:lvl>
  </w:abstractNum>
  <w:abstractNum w:abstractNumId="11" w15:restartNumberingAfterBreak="0">
    <w:nsid w:val="37CE21E5"/>
    <w:multiLevelType w:val="hybridMultilevel"/>
    <w:tmpl w:val="F6CC8FEA"/>
    <w:name w:val="Нумерованный список 7"/>
    <w:lvl w:ilvl="0" w:tplc="81BEB52C">
      <w:numFmt w:val="bullet"/>
      <w:lvlText w:val=""/>
      <w:lvlJc w:val="left"/>
      <w:pPr>
        <w:ind w:left="360" w:firstLine="0"/>
      </w:pPr>
      <w:rPr>
        <w:rFonts w:ascii="Symbol" w:hAnsi="Symbol"/>
        <w:sz w:val="20"/>
      </w:rPr>
    </w:lvl>
    <w:lvl w:ilvl="1" w:tplc="CB90E926">
      <w:numFmt w:val="bullet"/>
      <w:lvlText w:val="o"/>
      <w:lvlJc w:val="left"/>
      <w:pPr>
        <w:ind w:left="1080" w:firstLine="0"/>
      </w:pPr>
      <w:rPr>
        <w:rFonts w:ascii="Courier New" w:hAnsi="Courier New"/>
        <w:sz w:val="20"/>
      </w:rPr>
    </w:lvl>
    <w:lvl w:ilvl="2" w:tplc="DBE0D258">
      <w:numFmt w:val="bullet"/>
      <w:lvlText w:val=""/>
      <w:lvlJc w:val="left"/>
      <w:pPr>
        <w:ind w:left="1800" w:firstLine="0"/>
      </w:pPr>
      <w:rPr>
        <w:rFonts w:ascii="Wingdings" w:eastAsia="Wingdings" w:hAnsi="Wingdings" w:cs="Wingdings"/>
        <w:sz w:val="20"/>
      </w:rPr>
    </w:lvl>
    <w:lvl w:ilvl="3" w:tplc="33B63C74">
      <w:numFmt w:val="bullet"/>
      <w:lvlText w:val=""/>
      <w:lvlJc w:val="left"/>
      <w:pPr>
        <w:ind w:left="2520" w:firstLine="0"/>
      </w:pPr>
      <w:rPr>
        <w:rFonts w:ascii="Wingdings" w:eastAsia="Wingdings" w:hAnsi="Wingdings" w:cs="Wingdings"/>
        <w:sz w:val="20"/>
      </w:rPr>
    </w:lvl>
    <w:lvl w:ilvl="4" w:tplc="8EC222D6">
      <w:numFmt w:val="bullet"/>
      <w:lvlText w:val=""/>
      <w:lvlJc w:val="left"/>
      <w:pPr>
        <w:ind w:left="3240" w:firstLine="0"/>
      </w:pPr>
      <w:rPr>
        <w:rFonts w:ascii="Wingdings" w:eastAsia="Wingdings" w:hAnsi="Wingdings" w:cs="Wingdings"/>
        <w:sz w:val="20"/>
      </w:rPr>
    </w:lvl>
    <w:lvl w:ilvl="5" w:tplc="B204BAFC">
      <w:numFmt w:val="bullet"/>
      <w:lvlText w:val=""/>
      <w:lvlJc w:val="left"/>
      <w:pPr>
        <w:ind w:left="3960" w:firstLine="0"/>
      </w:pPr>
      <w:rPr>
        <w:rFonts w:ascii="Wingdings" w:eastAsia="Wingdings" w:hAnsi="Wingdings" w:cs="Wingdings"/>
        <w:sz w:val="20"/>
      </w:rPr>
    </w:lvl>
    <w:lvl w:ilvl="6" w:tplc="DE8C1CF0">
      <w:numFmt w:val="bullet"/>
      <w:lvlText w:val=""/>
      <w:lvlJc w:val="left"/>
      <w:pPr>
        <w:ind w:left="4680" w:firstLine="0"/>
      </w:pPr>
      <w:rPr>
        <w:rFonts w:ascii="Wingdings" w:eastAsia="Wingdings" w:hAnsi="Wingdings" w:cs="Wingdings"/>
        <w:sz w:val="20"/>
      </w:rPr>
    </w:lvl>
    <w:lvl w:ilvl="7" w:tplc="A62ECA22">
      <w:numFmt w:val="bullet"/>
      <w:lvlText w:val=""/>
      <w:lvlJc w:val="left"/>
      <w:pPr>
        <w:ind w:left="5400" w:firstLine="0"/>
      </w:pPr>
      <w:rPr>
        <w:rFonts w:ascii="Wingdings" w:eastAsia="Wingdings" w:hAnsi="Wingdings" w:cs="Wingdings"/>
        <w:sz w:val="20"/>
      </w:rPr>
    </w:lvl>
    <w:lvl w:ilvl="8" w:tplc="0ACC8F2C">
      <w:numFmt w:val="bullet"/>
      <w:lvlText w:val=""/>
      <w:lvlJc w:val="left"/>
      <w:pPr>
        <w:ind w:left="6120" w:firstLine="0"/>
      </w:pPr>
      <w:rPr>
        <w:rFonts w:ascii="Wingdings" w:eastAsia="Wingdings" w:hAnsi="Wingdings" w:cs="Wingdings"/>
        <w:sz w:val="20"/>
      </w:rPr>
    </w:lvl>
  </w:abstractNum>
  <w:abstractNum w:abstractNumId="12" w15:restartNumberingAfterBreak="0">
    <w:nsid w:val="3DF46DA7"/>
    <w:multiLevelType w:val="hybridMultilevel"/>
    <w:tmpl w:val="C004FECA"/>
    <w:name w:val="Нумерованный список 25"/>
    <w:lvl w:ilvl="0" w:tplc="354AB722">
      <w:numFmt w:val="bullet"/>
      <w:lvlText w:val=""/>
      <w:lvlJc w:val="left"/>
      <w:pPr>
        <w:ind w:left="360" w:firstLine="0"/>
      </w:pPr>
      <w:rPr>
        <w:rFonts w:ascii="Symbol" w:hAnsi="Symbol"/>
        <w:sz w:val="20"/>
      </w:rPr>
    </w:lvl>
    <w:lvl w:ilvl="1" w:tplc="206AF8FC">
      <w:numFmt w:val="bullet"/>
      <w:lvlText w:val="o"/>
      <w:lvlJc w:val="left"/>
      <w:pPr>
        <w:ind w:left="1080" w:firstLine="0"/>
      </w:pPr>
      <w:rPr>
        <w:rFonts w:ascii="Courier New" w:hAnsi="Courier New"/>
        <w:sz w:val="20"/>
      </w:rPr>
    </w:lvl>
    <w:lvl w:ilvl="2" w:tplc="96CEEC62">
      <w:numFmt w:val="bullet"/>
      <w:lvlText w:val=""/>
      <w:lvlJc w:val="left"/>
      <w:pPr>
        <w:ind w:left="1800" w:firstLine="0"/>
      </w:pPr>
      <w:rPr>
        <w:rFonts w:ascii="Wingdings" w:eastAsia="Wingdings" w:hAnsi="Wingdings" w:cs="Wingdings"/>
        <w:sz w:val="20"/>
      </w:rPr>
    </w:lvl>
    <w:lvl w:ilvl="3" w:tplc="F6F81FF4">
      <w:numFmt w:val="bullet"/>
      <w:lvlText w:val=""/>
      <w:lvlJc w:val="left"/>
      <w:pPr>
        <w:ind w:left="2520" w:firstLine="0"/>
      </w:pPr>
      <w:rPr>
        <w:rFonts w:ascii="Wingdings" w:eastAsia="Wingdings" w:hAnsi="Wingdings" w:cs="Wingdings"/>
        <w:sz w:val="20"/>
      </w:rPr>
    </w:lvl>
    <w:lvl w:ilvl="4" w:tplc="587CE69E">
      <w:numFmt w:val="bullet"/>
      <w:lvlText w:val=""/>
      <w:lvlJc w:val="left"/>
      <w:pPr>
        <w:ind w:left="3240" w:firstLine="0"/>
      </w:pPr>
      <w:rPr>
        <w:rFonts w:ascii="Wingdings" w:eastAsia="Wingdings" w:hAnsi="Wingdings" w:cs="Wingdings"/>
        <w:sz w:val="20"/>
      </w:rPr>
    </w:lvl>
    <w:lvl w:ilvl="5" w:tplc="BED698F8">
      <w:numFmt w:val="bullet"/>
      <w:lvlText w:val=""/>
      <w:lvlJc w:val="left"/>
      <w:pPr>
        <w:ind w:left="3960" w:firstLine="0"/>
      </w:pPr>
      <w:rPr>
        <w:rFonts w:ascii="Wingdings" w:eastAsia="Wingdings" w:hAnsi="Wingdings" w:cs="Wingdings"/>
        <w:sz w:val="20"/>
      </w:rPr>
    </w:lvl>
    <w:lvl w:ilvl="6" w:tplc="0EC286D4">
      <w:numFmt w:val="bullet"/>
      <w:lvlText w:val=""/>
      <w:lvlJc w:val="left"/>
      <w:pPr>
        <w:ind w:left="4680" w:firstLine="0"/>
      </w:pPr>
      <w:rPr>
        <w:rFonts w:ascii="Wingdings" w:eastAsia="Wingdings" w:hAnsi="Wingdings" w:cs="Wingdings"/>
        <w:sz w:val="20"/>
      </w:rPr>
    </w:lvl>
    <w:lvl w:ilvl="7" w:tplc="12CA24C6">
      <w:numFmt w:val="bullet"/>
      <w:lvlText w:val=""/>
      <w:lvlJc w:val="left"/>
      <w:pPr>
        <w:ind w:left="5400" w:firstLine="0"/>
      </w:pPr>
      <w:rPr>
        <w:rFonts w:ascii="Wingdings" w:eastAsia="Wingdings" w:hAnsi="Wingdings" w:cs="Wingdings"/>
        <w:sz w:val="20"/>
      </w:rPr>
    </w:lvl>
    <w:lvl w:ilvl="8" w:tplc="0702508C">
      <w:numFmt w:val="bullet"/>
      <w:lvlText w:val=""/>
      <w:lvlJc w:val="left"/>
      <w:pPr>
        <w:ind w:left="6120" w:firstLine="0"/>
      </w:pPr>
      <w:rPr>
        <w:rFonts w:ascii="Wingdings" w:eastAsia="Wingdings" w:hAnsi="Wingdings" w:cs="Wingdings"/>
        <w:sz w:val="20"/>
      </w:rPr>
    </w:lvl>
  </w:abstractNum>
  <w:abstractNum w:abstractNumId="13" w15:restartNumberingAfterBreak="0">
    <w:nsid w:val="46A856CC"/>
    <w:multiLevelType w:val="hybridMultilevel"/>
    <w:tmpl w:val="2FAA074E"/>
    <w:name w:val="Нумерованный список 15"/>
    <w:lvl w:ilvl="0" w:tplc="A8567C16">
      <w:numFmt w:val="bullet"/>
      <w:lvlText w:val=""/>
      <w:lvlJc w:val="left"/>
      <w:pPr>
        <w:ind w:left="360" w:firstLine="0"/>
      </w:pPr>
      <w:rPr>
        <w:rFonts w:ascii="Symbol" w:hAnsi="Symbol"/>
        <w:sz w:val="20"/>
      </w:rPr>
    </w:lvl>
    <w:lvl w:ilvl="1" w:tplc="D166EBBC">
      <w:numFmt w:val="bullet"/>
      <w:lvlText w:val="o"/>
      <w:lvlJc w:val="left"/>
      <w:pPr>
        <w:ind w:left="1080" w:firstLine="0"/>
      </w:pPr>
      <w:rPr>
        <w:rFonts w:ascii="Courier New" w:hAnsi="Courier New"/>
        <w:sz w:val="20"/>
      </w:rPr>
    </w:lvl>
    <w:lvl w:ilvl="2" w:tplc="548E2BCE">
      <w:numFmt w:val="bullet"/>
      <w:lvlText w:val=""/>
      <w:lvlJc w:val="left"/>
      <w:pPr>
        <w:ind w:left="1800" w:firstLine="0"/>
      </w:pPr>
      <w:rPr>
        <w:rFonts w:ascii="Wingdings" w:eastAsia="Wingdings" w:hAnsi="Wingdings" w:cs="Wingdings"/>
        <w:sz w:val="20"/>
      </w:rPr>
    </w:lvl>
    <w:lvl w:ilvl="3" w:tplc="C2B63E50">
      <w:numFmt w:val="bullet"/>
      <w:lvlText w:val=""/>
      <w:lvlJc w:val="left"/>
      <w:pPr>
        <w:ind w:left="2520" w:firstLine="0"/>
      </w:pPr>
      <w:rPr>
        <w:rFonts w:ascii="Wingdings" w:eastAsia="Wingdings" w:hAnsi="Wingdings" w:cs="Wingdings"/>
        <w:sz w:val="20"/>
      </w:rPr>
    </w:lvl>
    <w:lvl w:ilvl="4" w:tplc="CD06DCB8">
      <w:numFmt w:val="bullet"/>
      <w:lvlText w:val=""/>
      <w:lvlJc w:val="left"/>
      <w:pPr>
        <w:ind w:left="3240" w:firstLine="0"/>
      </w:pPr>
      <w:rPr>
        <w:rFonts w:ascii="Wingdings" w:eastAsia="Wingdings" w:hAnsi="Wingdings" w:cs="Wingdings"/>
        <w:sz w:val="20"/>
      </w:rPr>
    </w:lvl>
    <w:lvl w:ilvl="5" w:tplc="2066546E">
      <w:numFmt w:val="bullet"/>
      <w:lvlText w:val=""/>
      <w:lvlJc w:val="left"/>
      <w:pPr>
        <w:ind w:left="3960" w:firstLine="0"/>
      </w:pPr>
      <w:rPr>
        <w:rFonts w:ascii="Wingdings" w:eastAsia="Wingdings" w:hAnsi="Wingdings" w:cs="Wingdings"/>
        <w:sz w:val="20"/>
      </w:rPr>
    </w:lvl>
    <w:lvl w:ilvl="6" w:tplc="6BCAC170">
      <w:numFmt w:val="bullet"/>
      <w:lvlText w:val=""/>
      <w:lvlJc w:val="left"/>
      <w:pPr>
        <w:ind w:left="4680" w:firstLine="0"/>
      </w:pPr>
      <w:rPr>
        <w:rFonts w:ascii="Wingdings" w:eastAsia="Wingdings" w:hAnsi="Wingdings" w:cs="Wingdings"/>
        <w:sz w:val="20"/>
      </w:rPr>
    </w:lvl>
    <w:lvl w:ilvl="7" w:tplc="A232C1E4">
      <w:numFmt w:val="bullet"/>
      <w:lvlText w:val=""/>
      <w:lvlJc w:val="left"/>
      <w:pPr>
        <w:ind w:left="5400" w:firstLine="0"/>
      </w:pPr>
      <w:rPr>
        <w:rFonts w:ascii="Wingdings" w:eastAsia="Wingdings" w:hAnsi="Wingdings" w:cs="Wingdings"/>
        <w:sz w:val="20"/>
      </w:rPr>
    </w:lvl>
    <w:lvl w:ilvl="8" w:tplc="E1E469A8">
      <w:numFmt w:val="bullet"/>
      <w:lvlText w:val=""/>
      <w:lvlJc w:val="left"/>
      <w:pPr>
        <w:ind w:left="6120" w:firstLine="0"/>
      </w:pPr>
      <w:rPr>
        <w:rFonts w:ascii="Wingdings" w:eastAsia="Wingdings" w:hAnsi="Wingdings" w:cs="Wingdings"/>
        <w:sz w:val="20"/>
      </w:rPr>
    </w:lvl>
  </w:abstractNum>
  <w:abstractNum w:abstractNumId="14" w15:restartNumberingAfterBreak="0">
    <w:nsid w:val="4A63085E"/>
    <w:multiLevelType w:val="hybridMultilevel"/>
    <w:tmpl w:val="4DEEFDF4"/>
    <w:name w:val="Нумерованный список 18"/>
    <w:lvl w:ilvl="0" w:tplc="2D4C3DAE">
      <w:numFmt w:val="bullet"/>
      <w:lvlText w:val=""/>
      <w:lvlJc w:val="left"/>
      <w:pPr>
        <w:ind w:left="360" w:firstLine="0"/>
      </w:pPr>
      <w:rPr>
        <w:rFonts w:ascii="Symbol" w:hAnsi="Symbol"/>
        <w:sz w:val="20"/>
      </w:rPr>
    </w:lvl>
    <w:lvl w:ilvl="1" w:tplc="954AA1C2">
      <w:numFmt w:val="bullet"/>
      <w:lvlText w:val="o"/>
      <w:lvlJc w:val="left"/>
      <w:pPr>
        <w:ind w:left="1080" w:firstLine="0"/>
      </w:pPr>
      <w:rPr>
        <w:rFonts w:ascii="Courier New" w:hAnsi="Courier New"/>
        <w:sz w:val="20"/>
      </w:rPr>
    </w:lvl>
    <w:lvl w:ilvl="2" w:tplc="28B4DAEE">
      <w:numFmt w:val="bullet"/>
      <w:lvlText w:val=""/>
      <w:lvlJc w:val="left"/>
      <w:pPr>
        <w:ind w:left="1800" w:firstLine="0"/>
      </w:pPr>
      <w:rPr>
        <w:rFonts w:ascii="Wingdings" w:eastAsia="Wingdings" w:hAnsi="Wingdings" w:cs="Wingdings"/>
        <w:sz w:val="20"/>
      </w:rPr>
    </w:lvl>
    <w:lvl w:ilvl="3" w:tplc="7360C540">
      <w:numFmt w:val="bullet"/>
      <w:lvlText w:val=""/>
      <w:lvlJc w:val="left"/>
      <w:pPr>
        <w:ind w:left="2520" w:firstLine="0"/>
      </w:pPr>
      <w:rPr>
        <w:rFonts w:ascii="Wingdings" w:eastAsia="Wingdings" w:hAnsi="Wingdings" w:cs="Wingdings"/>
        <w:sz w:val="20"/>
      </w:rPr>
    </w:lvl>
    <w:lvl w:ilvl="4" w:tplc="CBC2805A">
      <w:numFmt w:val="bullet"/>
      <w:lvlText w:val=""/>
      <w:lvlJc w:val="left"/>
      <w:pPr>
        <w:ind w:left="3240" w:firstLine="0"/>
      </w:pPr>
      <w:rPr>
        <w:rFonts w:ascii="Wingdings" w:eastAsia="Wingdings" w:hAnsi="Wingdings" w:cs="Wingdings"/>
        <w:sz w:val="20"/>
      </w:rPr>
    </w:lvl>
    <w:lvl w:ilvl="5" w:tplc="8D8469B8">
      <w:numFmt w:val="bullet"/>
      <w:lvlText w:val=""/>
      <w:lvlJc w:val="left"/>
      <w:pPr>
        <w:ind w:left="3960" w:firstLine="0"/>
      </w:pPr>
      <w:rPr>
        <w:rFonts w:ascii="Wingdings" w:eastAsia="Wingdings" w:hAnsi="Wingdings" w:cs="Wingdings"/>
        <w:sz w:val="20"/>
      </w:rPr>
    </w:lvl>
    <w:lvl w:ilvl="6" w:tplc="419A1904">
      <w:numFmt w:val="bullet"/>
      <w:lvlText w:val=""/>
      <w:lvlJc w:val="left"/>
      <w:pPr>
        <w:ind w:left="4680" w:firstLine="0"/>
      </w:pPr>
      <w:rPr>
        <w:rFonts w:ascii="Wingdings" w:eastAsia="Wingdings" w:hAnsi="Wingdings" w:cs="Wingdings"/>
        <w:sz w:val="20"/>
      </w:rPr>
    </w:lvl>
    <w:lvl w:ilvl="7" w:tplc="F0825E36">
      <w:numFmt w:val="bullet"/>
      <w:lvlText w:val=""/>
      <w:lvlJc w:val="left"/>
      <w:pPr>
        <w:ind w:left="5400" w:firstLine="0"/>
      </w:pPr>
      <w:rPr>
        <w:rFonts w:ascii="Wingdings" w:eastAsia="Wingdings" w:hAnsi="Wingdings" w:cs="Wingdings"/>
        <w:sz w:val="20"/>
      </w:rPr>
    </w:lvl>
    <w:lvl w:ilvl="8" w:tplc="92D6BB8C">
      <w:numFmt w:val="bullet"/>
      <w:lvlText w:val=""/>
      <w:lvlJc w:val="left"/>
      <w:pPr>
        <w:ind w:left="6120" w:firstLine="0"/>
      </w:pPr>
      <w:rPr>
        <w:rFonts w:ascii="Wingdings" w:eastAsia="Wingdings" w:hAnsi="Wingdings" w:cs="Wingdings"/>
        <w:sz w:val="20"/>
      </w:rPr>
    </w:lvl>
  </w:abstractNum>
  <w:abstractNum w:abstractNumId="15" w15:restartNumberingAfterBreak="0">
    <w:nsid w:val="4D976276"/>
    <w:multiLevelType w:val="hybridMultilevel"/>
    <w:tmpl w:val="09F440EA"/>
    <w:name w:val="Нумерованный список 19"/>
    <w:lvl w:ilvl="0" w:tplc="B2B44396">
      <w:numFmt w:val="bullet"/>
      <w:lvlText w:val=""/>
      <w:lvlJc w:val="left"/>
      <w:pPr>
        <w:ind w:left="360" w:firstLine="0"/>
      </w:pPr>
      <w:rPr>
        <w:rFonts w:ascii="Symbol" w:hAnsi="Symbol"/>
        <w:sz w:val="20"/>
      </w:rPr>
    </w:lvl>
    <w:lvl w:ilvl="1" w:tplc="6186E3B6">
      <w:numFmt w:val="bullet"/>
      <w:lvlText w:val="o"/>
      <w:lvlJc w:val="left"/>
      <w:pPr>
        <w:ind w:left="1080" w:firstLine="0"/>
      </w:pPr>
      <w:rPr>
        <w:rFonts w:ascii="Courier New" w:hAnsi="Courier New"/>
        <w:sz w:val="20"/>
      </w:rPr>
    </w:lvl>
    <w:lvl w:ilvl="2" w:tplc="5BC298BA">
      <w:numFmt w:val="bullet"/>
      <w:lvlText w:val=""/>
      <w:lvlJc w:val="left"/>
      <w:pPr>
        <w:ind w:left="1800" w:firstLine="0"/>
      </w:pPr>
      <w:rPr>
        <w:rFonts w:ascii="Wingdings" w:eastAsia="Wingdings" w:hAnsi="Wingdings" w:cs="Wingdings"/>
        <w:sz w:val="20"/>
      </w:rPr>
    </w:lvl>
    <w:lvl w:ilvl="3" w:tplc="A260F034">
      <w:numFmt w:val="bullet"/>
      <w:lvlText w:val=""/>
      <w:lvlJc w:val="left"/>
      <w:pPr>
        <w:ind w:left="2520" w:firstLine="0"/>
      </w:pPr>
      <w:rPr>
        <w:rFonts w:ascii="Wingdings" w:eastAsia="Wingdings" w:hAnsi="Wingdings" w:cs="Wingdings"/>
        <w:sz w:val="20"/>
      </w:rPr>
    </w:lvl>
    <w:lvl w:ilvl="4" w:tplc="8B7A64DC">
      <w:numFmt w:val="bullet"/>
      <w:lvlText w:val=""/>
      <w:lvlJc w:val="left"/>
      <w:pPr>
        <w:ind w:left="3240" w:firstLine="0"/>
      </w:pPr>
      <w:rPr>
        <w:rFonts w:ascii="Wingdings" w:eastAsia="Wingdings" w:hAnsi="Wingdings" w:cs="Wingdings"/>
        <w:sz w:val="20"/>
      </w:rPr>
    </w:lvl>
    <w:lvl w:ilvl="5" w:tplc="DCCAABFC">
      <w:numFmt w:val="bullet"/>
      <w:lvlText w:val=""/>
      <w:lvlJc w:val="left"/>
      <w:pPr>
        <w:ind w:left="3960" w:firstLine="0"/>
      </w:pPr>
      <w:rPr>
        <w:rFonts w:ascii="Wingdings" w:eastAsia="Wingdings" w:hAnsi="Wingdings" w:cs="Wingdings"/>
        <w:sz w:val="20"/>
      </w:rPr>
    </w:lvl>
    <w:lvl w:ilvl="6" w:tplc="921CA098">
      <w:numFmt w:val="bullet"/>
      <w:lvlText w:val=""/>
      <w:lvlJc w:val="left"/>
      <w:pPr>
        <w:ind w:left="4680" w:firstLine="0"/>
      </w:pPr>
      <w:rPr>
        <w:rFonts w:ascii="Wingdings" w:eastAsia="Wingdings" w:hAnsi="Wingdings" w:cs="Wingdings"/>
        <w:sz w:val="20"/>
      </w:rPr>
    </w:lvl>
    <w:lvl w:ilvl="7" w:tplc="7EDEA9A2">
      <w:numFmt w:val="bullet"/>
      <w:lvlText w:val=""/>
      <w:lvlJc w:val="left"/>
      <w:pPr>
        <w:ind w:left="5400" w:firstLine="0"/>
      </w:pPr>
      <w:rPr>
        <w:rFonts w:ascii="Wingdings" w:eastAsia="Wingdings" w:hAnsi="Wingdings" w:cs="Wingdings"/>
        <w:sz w:val="20"/>
      </w:rPr>
    </w:lvl>
    <w:lvl w:ilvl="8" w:tplc="2CD2D5D8">
      <w:numFmt w:val="bullet"/>
      <w:lvlText w:val=""/>
      <w:lvlJc w:val="left"/>
      <w:pPr>
        <w:ind w:left="6120" w:firstLine="0"/>
      </w:pPr>
      <w:rPr>
        <w:rFonts w:ascii="Wingdings" w:eastAsia="Wingdings" w:hAnsi="Wingdings" w:cs="Wingdings"/>
        <w:sz w:val="20"/>
      </w:rPr>
    </w:lvl>
  </w:abstractNum>
  <w:abstractNum w:abstractNumId="16" w15:restartNumberingAfterBreak="0">
    <w:nsid w:val="4E6A0F51"/>
    <w:multiLevelType w:val="hybridMultilevel"/>
    <w:tmpl w:val="87A69552"/>
    <w:name w:val="Нумерованный список 24"/>
    <w:lvl w:ilvl="0" w:tplc="D13CA1FC">
      <w:start w:val="1"/>
      <w:numFmt w:val="decimal"/>
      <w:lvlText w:val="%1."/>
      <w:lvlJc w:val="left"/>
      <w:pPr>
        <w:ind w:left="360" w:firstLine="0"/>
      </w:pPr>
    </w:lvl>
    <w:lvl w:ilvl="1" w:tplc="F34C6238">
      <w:start w:val="1"/>
      <w:numFmt w:val="decimal"/>
      <w:lvlText w:val="%2."/>
      <w:lvlJc w:val="left"/>
      <w:pPr>
        <w:ind w:left="1080" w:firstLine="0"/>
      </w:pPr>
    </w:lvl>
    <w:lvl w:ilvl="2" w:tplc="601C9952">
      <w:start w:val="1"/>
      <w:numFmt w:val="decimal"/>
      <w:lvlText w:val="%3."/>
      <w:lvlJc w:val="left"/>
      <w:pPr>
        <w:ind w:left="1800" w:firstLine="0"/>
      </w:pPr>
    </w:lvl>
    <w:lvl w:ilvl="3" w:tplc="5DE8061E">
      <w:start w:val="1"/>
      <w:numFmt w:val="decimal"/>
      <w:lvlText w:val="%4."/>
      <w:lvlJc w:val="left"/>
      <w:pPr>
        <w:ind w:left="2520" w:firstLine="0"/>
      </w:pPr>
    </w:lvl>
    <w:lvl w:ilvl="4" w:tplc="063ED472">
      <w:start w:val="1"/>
      <w:numFmt w:val="decimal"/>
      <w:lvlText w:val="%5."/>
      <w:lvlJc w:val="left"/>
      <w:pPr>
        <w:ind w:left="3240" w:firstLine="0"/>
      </w:pPr>
    </w:lvl>
    <w:lvl w:ilvl="5" w:tplc="9FD8B5B8">
      <w:start w:val="1"/>
      <w:numFmt w:val="decimal"/>
      <w:lvlText w:val="%6."/>
      <w:lvlJc w:val="left"/>
      <w:pPr>
        <w:ind w:left="3960" w:firstLine="0"/>
      </w:pPr>
    </w:lvl>
    <w:lvl w:ilvl="6" w:tplc="EA52CCB4">
      <w:start w:val="1"/>
      <w:numFmt w:val="decimal"/>
      <w:lvlText w:val="%7."/>
      <w:lvlJc w:val="left"/>
      <w:pPr>
        <w:ind w:left="4680" w:firstLine="0"/>
      </w:pPr>
    </w:lvl>
    <w:lvl w:ilvl="7" w:tplc="A5C26F62">
      <w:start w:val="1"/>
      <w:numFmt w:val="decimal"/>
      <w:lvlText w:val="%8."/>
      <w:lvlJc w:val="left"/>
      <w:pPr>
        <w:ind w:left="5400" w:firstLine="0"/>
      </w:pPr>
    </w:lvl>
    <w:lvl w:ilvl="8" w:tplc="859C4DA6">
      <w:start w:val="1"/>
      <w:numFmt w:val="decimal"/>
      <w:lvlText w:val="%9."/>
      <w:lvlJc w:val="left"/>
      <w:pPr>
        <w:ind w:left="6120" w:firstLine="0"/>
      </w:pPr>
    </w:lvl>
  </w:abstractNum>
  <w:abstractNum w:abstractNumId="17" w15:restartNumberingAfterBreak="0">
    <w:nsid w:val="4F0C34E7"/>
    <w:multiLevelType w:val="hybridMultilevel"/>
    <w:tmpl w:val="65F28E8E"/>
    <w:name w:val="Нумерованный список 11"/>
    <w:lvl w:ilvl="0" w:tplc="7AA4433A">
      <w:numFmt w:val="bullet"/>
      <w:lvlText w:val=""/>
      <w:lvlJc w:val="left"/>
      <w:pPr>
        <w:ind w:left="360" w:firstLine="0"/>
      </w:pPr>
      <w:rPr>
        <w:rFonts w:ascii="Symbol" w:hAnsi="Symbol"/>
        <w:sz w:val="20"/>
      </w:rPr>
    </w:lvl>
    <w:lvl w:ilvl="1" w:tplc="7C124992">
      <w:numFmt w:val="bullet"/>
      <w:lvlText w:val="o"/>
      <w:lvlJc w:val="left"/>
      <w:pPr>
        <w:ind w:left="1080" w:firstLine="0"/>
      </w:pPr>
      <w:rPr>
        <w:rFonts w:ascii="Courier New" w:hAnsi="Courier New"/>
        <w:sz w:val="20"/>
      </w:rPr>
    </w:lvl>
    <w:lvl w:ilvl="2" w:tplc="CD581F32">
      <w:numFmt w:val="bullet"/>
      <w:lvlText w:val=""/>
      <w:lvlJc w:val="left"/>
      <w:pPr>
        <w:ind w:left="1800" w:firstLine="0"/>
      </w:pPr>
      <w:rPr>
        <w:rFonts w:ascii="Wingdings" w:eastAsia="Wingdings" w:hAnsi="Wingdings" w:cs="Wingdings"/>
        <w:sz w:val="20"/>
      </w:rPr>
    </w:lvl>
    <w:lvl w:ilvl="3" w:tplc="256E6E3A">
      <w:numFmt w:val="bullet"/>
      <w:lvlText w:val=""/>
      <w:lvlJc w:val="left"/>
      <w:pPr>
        <w:ind w:left="2520" w:firstLine="0"/>
      </w:pPr>
      <w:rPr>
        <w:rFonts w:ascii="Wingdings" w:eastAsia="Wingdings" w:hAnsi="Wingdings" w:cs="Wingdings"/>
        <w:sz w:val="20"/>
      </w:rPr>
    </w:lvl>
    <w:lvl w:ilvl="4" w:tplc="04BCD9FE">
      <w:numFmt w:val="bullet"/>
      <w:lvlText w:val=""/>
      <w:lvlJc w:val="left"/>
      <w:pPr>
        <w:ind w:left="3240" w:firstLine="0"/>
      </w:pPr>
      <w:rPr>
        <w:rFonts w:ascii="Wingdings" w:eastAsia="Wingdings" w:hAnsi="Wingdings" w:cs="Wingdings"/>
        <w:sz w:val="20"/>
      </w:rPr>
    </w:lvl>
    <w:lvl w:ilvl="5" w:tplc="824C30E6">
      <w:numFmt w:val="bullet"/>
      <w:lvlText w:val=""/>
      <w:lvlJc w:val="left"/>
      <w:pPr>
        <w:ind w:left="3960" w:firstLine="0"/>
      </w:pPr>
      <w:rPr>
        <w:rFonts w:ascii="Wingdings" w:eastAsia="Wingdings" w:hAnsi="Wingdings" w:cs="Wingdings"/>
        <w:sz w:val="20"/>
      </w:rPr>
    </w:lvl>
    <w:lvl w:ilvl="6" w:tplc="380ED4F8">
      <w:numFmt w:val="bullet"/>
      <w:lvlText w:val=""/>
      <w:lvlJc w:val="left"/>
      <w:pPr>
        <w:ind w:left="4680" w:firstLine="0"/>
      </w:pPr>
      <w:rPr>
        <w:rFonts w:ascii="Wingdings" w:eastAsia="Wingdings" w:hAnsi="Wingdings" w:cs="Wingdings"/>
        <w:sz w:val="20"/>
      </w:rPr>
    </w:lvl>
    <w:lvl w:ilvl="7" w:tplc="C97050B8">
      <w:numFmt w:val="bullet"/>
      <w:lvlText w:val=""/>
      <w:lvlJc w:val="left"/>
      <w:pPr>
        <w:ind w:left="5400" w:firstLine="0"/>
      </w:pPr>
      <w:rPr>
        <w:rFonts w:ascii="Wingdings" w:eastAsia="Wingdings" w:hAnsi="Wingdings" w:cs="Wingdings"/>
        <w:sz w:val="20"/>
      </w:rPr>
    </w:lvl>
    <w:lvl w:ilvl="8" w:tplc="F28EFA44">
      <w:numFmt w:val="bullet"/>
      <w:lvlText w:val=""/>
      <w:lvlJc w:val="left"/>
      <w:pPr>
        <w:ind w:left="6120" w:firstLine="0"/>
      </w:pPr>
      <w:rPr>
        <w:rFonts w:ascii="Wingdings" w:eastAsia="Wingdings" w:hAnsi="Wingdings" w:cs="Wingdings"/>
        <w:sz w:val="20"/>
      </w:rPr>
    </w:lvl>
  </w:abstractNum>
  <w:abstractNum w:abstractNumId="18" w15:restartNumberingAfterBreak="0">
    <w:nsid w:val="538279B8"/>
    <w:multiLevelType w:val="hybridMultilevel"/>
    <w:tmpl w:val="D0D2AA88"/>
    <w:name w:val="Нумерованный список 12"/>
    <w:lvl w:ilvl="0" w:tplc="B8D2E5A2">
      <w:numFmt w:val="bullet"/>
      <w:lvlText w:val=""/>
      <w:lvlJc w:val="left"/>
      <w:pPr>
        <w:ind w:left="360" w:firstLine="0"/>
      </w:pPr>
      <w:rPr>
        <w:rFonts w:ascii="Symbol" w:hAnsi="Symbol"/>
        <w:sz w:val="20"/>
      </w:rPr>
    </w:lvl>
    <w:lvl w:ilvl="1" w:tplc="F704DFBA">
      <w:numFmt w:val="bullet"/>
      <w:lvlText w:val="o"/>
      <w:lvlJc w:val="left"/>
      <w:pPr>
        <w:ind w:left="1080" w:firstLine="0"/>
      </w:pPr>
      <w:rPr>
        <w:rFonts w:ascii="Courier New" w:hAnsi="Courier New"/>
        <w:sz w:val="20"/>
      </w:rPr>
    </w:lvl>
    <w:lvl w:ilvl="2" w:tplc="90A0AF4E">
      <w:numFmt w:val="bullet"/>
      <w:lvlText w:val=""/>
      <w:lvlJc w:val="left"/>
      <w:pPr>
        <w:ind w:left="1800" w:firstLine="0"/>
      </w:pPr>
      <w:rPr>
        <w:rFonts w:ascii="Wingdings" w:eastAsia="Wingdings" w:hAnsi="Wingdings" w:cs="Wingdings"/>
        <w:sz w:val="20"/>
      </w:rPr>
    </w:lvl>
    <w:lvl w:ilvl="3" w:tplc="F5DC9F7E">
      <w:numFmt w:val="bullet"/>
      <w:lvlText w:val=""/>
      <w:lvlJc w:val="left"/>
      <w:pPr>
        <w:ind w:left="2520" w:firstLine="0"/>
      </w:pPr>
      <w:rPr>
        <w:rFonts w:ascii="Wingdings" w:eastAsia="Wingdings" w:hAnsi="Wingdings" w:cs="Wingdings"/>
        <w:sz w:val="20"/>
      </w:rPr>
    </w:lvl>
    <w:lvl w:ilvl="4" w:tplc="2814F2E4">
      <w:numFmt w:val="bullet"/>
      <w:lvlText w:val=""/>
      <w:lvlJc w:val="left"/>
      <w:pPr>
        <w:ind w:left="3240" w:firstLine="0"/>
      </w:pPr>
      <w:rPr>
        <w:rFonts w:ascii="Wingdings" w:eastAsia="Wingdings" w:hAnsi="Wingdings" w:cs="Wingdings"/>
        <w:sz w:val="20"/>
      </w:rPr>
    </w:lvl>
    <w:lvl w:ilvl="5" w:tplc="DA9E5F44">
      <w:numFmt w:val="bullet"/>
      <w:lvlText w:val=""/>
      <w:lvlJc w:val="left"/>
      <w:pPr>
        <w:ind w:left="3960" w:firstLine="0"/>
      </w:pPr>
      <w:rPr>
        <w:rFonts w:ascii="Wingdings" w:eastAsia="Wingdings" w:hAnsi="Wingdings" w:cs="Wingdings"/>
        <w:sz w:val="20"/>
      </w:rPr>
    </w:lvl>
    <w:lvl w:ilvl="6" w:tplc="32847EB6">
      <w:numFmt w:val="bullet"/>
      <w:lvlText w:val=""/>
      <w:lvlJc w:val="left"/>
      <w:pPr>
        <w:ind w:left="4680" w:firstLine="0"/>
      </w:pPr>
      <w:rPr>
        <w:rFonts w:ascii="Wingdings" w:eastAsia="Wingdings" w:hAnsi="Wingdings" w:cs="Wingdings"/>
        <w:sz w:val="20"/>
      </w:rPr>
    </w:lvl>
    <w:lvl w:ilvl="7" w:tplc="A7DE5C4E">
      <w:numFmt w:val="bullet"/>
      <w:lvlText w:val=""/>
      <w:lvlJc w:val="left"/>
      <w:pPr>
        <w:ind w:left="5400" w:firstLine="0"/>
      </w:pPr>
      <w:rPr>
        <w:rFonts w:ascii="Wingdings" w:eastAsia="Wingdings" w:hAnsi="Wingdings" w:cs="Wingdings"/>
        <w:sz w:val="20"/>
      </w:rPr>
    </w:lvl>
    <w:lvl w:ilvl="8" w:tplc="88F212D6">
      <w:numFmt w:val="bullet"/>
      <w:lvlText w:val=""/>
      <w:lvlJc w:val="left"/>
      <w:pPr>
        <w:ind w:left="6120" w:firstLine="0"/>
      </w:pPr>
      <w:rPr>
        <w:rFonts w:ascii="Wingdings" w:eastAsia="Wingdings" w:hAnsi="Wingdings" w:cs="Wingdings"/>
        <w:sz w:val="20"/>
      </w:rPr>
    </w:lvl>
  </w:abstractNum>
  <w:abstractNum w:abstractNumId="19" w15:restartNumberingAfterBreak="0">
    <w:nsid w:val="56D042D0"/>
    <w:multiLevelType w:val="hybridMultilevel"/>
    <w:tmpl w:val="E1B805F6"/>
    <w:name w:val="Нумерованный список 20"/>
    <w:lvl w:ilvl="0" w:tplc="24E60EB8">
      <w:numFmt w:val="bullet"/>
      <w:lvlText w:val=""/>
      <w:lvlJc w:val="left"/>
      <w:pPr>
        <w:ind w:left="360" w:firstLine="0"/>
      </w:pPr>
      <w:rPr>
        <w:rFonts w:ascii="Symbol" w:hAnsi="Symbol"/>
        <w:sz w:val="20"/>
      </w:rPr>
    </w:lvl>
    <w:lvl w:ilvl="1" w:tplc="E64C9686">
      <w:numFmt w:val="bullet"/>
      <w:lvlText w:val="o"/>
      <w:lvlJc w:val="left"/>
      <w:pPr>
        <w:ind w:left="1080" w:firstLine="0"/>
      </w:pPr>
      <w:rPr>
        <w:rFonts w:ascii="Courier New" w:hAnsi="Courier New"/>
        <w:sz w:val="20"/>
      </w:rPr>
    </w:lvl>
    <w:lvl w:ilvl="2" w:tplc="08B8E35C">
      <w:numFmt w:val="bullet"/>
      <w:lvlText w:val=""/>
      <w:lvlJc w:val="left"/>
      <w:pPr>
        <w:ind w:left="1800" w:firstLine="0"/>
      </w:pPr>
      <w:rPr>
        <w:rFonts w:ascii="Wingdings" w:eastAsia="Wingdings" w:hAnsi="Wingdings" w:cs="Wingdings"/>
        <w:sz w:val="20"/>
      </w:rPr>
    </w:lvl>
    <w:lvl w:ilvl="3" w:tplc="E474D8F4">
      <w:numFmt w:val="bullet"/>
      <w:lvlText w:val=""/>
      <w:lvlJc w:val="left"/>
      <w:pPr>
        <w:ind w:left="2520" w:firstLine="0"/>
      </w:pPr>
      <w:rPr>
        <w:rFonts w:ascii="Wingdings" w:eastAsia="Wingdings" w:hAnsi="Wingdings" w:cs="Wingdings"/>
        <w:sz w:val="20"/>
      </w:rPr>
    </w:lvl>
    <w:lvl w:ilvl="4" w:tplc="86A885C6">
      <w:numFmt w:val="bullet"/>
      <w:lvlText w:val=""/>
      <w:lvlJc w:val="left"/>
      <w:pPr>
        <w:ind w:left="3240" w:firstLine="0"/>
      </w:pPr>
      <w:rPr>
        <w:rFonts w:ascii="Wingdings" w:eastAsia="Wingdings" w:hAnsi="Wingdings" w:cs="Wingdings"/>
        <w:sz w:val="20"/>
      </w:rPr>
    </w:lvl>
    <w:lvl w:ilvl="5" w:tplc="A2725EC6">
      <w:numFmt w:val="bullet"/>
      <w:lvlText w:val=""/>
      <w:lvlJc w:val="left"/>
      <w:pPr>
        <w:ind w:left="3960" w:firstLine="0"/>
      </w:pPr>
      <w:rPr>
        <w:rFonts w:ascii="Wingdings" w:eastAsia="Wingdings" w:hAnsi="Wingdings" w:cs="Wingdings"/>
        <w:sz w:val="20"/>
      </w:rPr>
    </w:lvl>
    <w:lvl w:ilvl="6" w:tplc="6A443BE8">
      <w:numFmt w:val="bullet"/>
      <w:lvlText w:val=""/>
      <w:lvlJc w:val="left"/>
      <w:pPr>
        <w:ind w:left="4680" w:firstLine="0"/>
      </w:pPr>
      <w:rPr>
        <w:rFonts w:ascii="Wingdings" w:eastAsia="Wingdings" w:hAnsi="Wingdings" w:cs="Wingdings"/>
        <w:sz w:val="20"/>
      </w:rPr>
    </w:lvl>
    <w:lvl w:ilvl="7" w:tplc="C5B09074">
      <w:numFmt w:val="bullet"/>
      <w:lvlText w:val=""/>
      <w:lvlJc w:val="left"/>
      <w:pPr>
        <w:ind w:left="5400" w:firstLine="0"/>
      </w:pPr>
      <w:rPr>
        <w:rFonts w:ascii="Wingdings" w:eastAsia="Wingdings" w:hAnsi="Wingdings" w:cs="Wingdings"/>
        <w:sz w:val="20"/>
      </w:rPr>
    </w:lvl>
    <w:lvl w:ilvl="8" w:tplc="59EAF83A">
      <w:numFmt w:val="bullet"/>
      <w:lvlText w:val=""/>
      <w:lvlJc w:val="left"/>
      <w:pPr>
        <w:ind w:left="6120" w:firstLine="0"/>
      </w:pPr>
      <w:rPr>
        <w:rFonts w:ascii="Wingdings" w:eastAsia="Wingdings" w:hAnsi="Wingdings" w:cs="Wingdings"/>
        <w:sz w:val="20"/>
      </w:rPr>
    </w:lvl>
  </w:abstractNum>
  <w:abstractNum w:abstractNumId="20" w15:restartNumberingAfterBreak="0">
    <w:nsid w:val="5C18521F"/>
    <w:multiLevelType w:val="hybridMultilevel"/>
    <w:tmpl w:val="52EC7B20"/>
    <w:name w:val="Нумерованный список 21"/>
    <w:lvl w:ilvl="0" w:tplc="E9AACDB8">
      <w:numFmt w:val="bullet"/>
      <w:lvlText w:val=""/>
      <w:lvlJc w:val="left"/>
      <w:pPr>
        <w:ind w:left="360" w:firstLine="0"/>
      </w:pPr>
      <w:rPr>
        <w:rFonts w:ascii="Symbol" w:hAnsi="Symbol"/>
        <w:sz w:val="20"/>
      </w:rPr>
    </w:lvl>
    <w:lvl w:ilvl="1" w:tplc="B25644C8">
      <w:numFmt w:val="bullet"/>
      <w:lvlText w:val="o"/>
      <w:lvlJc w:val="left"/>
      <w:pPr>
        <w:ind w:left="1080" w:firstLine="0"/>
      </w:pPr>
      <w:rPr>
        <w:rFonts w:ascii="Courier New" w:hAnsi="Courier New"/>
        <w:sz w:val="20"/>
      </w:rPr>
    </w:lvl>
    <w:lvl w:ilvl="2" w:tplc="1EC855BE">
      <w:numFmt w:val="bullet"/>
      <w:lvlText w:val=""/>
      <w:lvlJc w:val="left"/>
      <w:pPr>
        <w:ind w:left="1800" w:firstLine="0"/>
      </w:pPr>
      <w:rPr>
        <w:rFonts w:ascii="Wingdings" w:eastAsia="Wingdings" w:hAnsi="Wingdings" w:cs="Wingdings"/>
        <w:sz w:val="20"/>
      </w:rPr>
    </w:lvl>
    <w:lvl w:ilvl="3" w:tplc="F6129C36">
      <w:numFmt w:val="bullet"/>
      <w:lvlText w:val=""/>
      <w:lvlJc w:val="left"/>
      <w:pPr>
        <w:ind w:left="2520" w:firstLine="0"/>
      </w:pPr>
      <w:rPr>
        <w:rFonts w:ascii="Wingdings" w:eastAsia="Wingdings" w:hAnsi="Wingdings" w:cs="Wingdings"/>
        <w:sz w:val="20"/>
      </w:rPr>
    </w:lvl>
    <w:lvl w:ilvl="4" w:tplc="40AEB4A4">
      <w:numFmt w:val="bullet"/>
      <w:lvlText w:val=""/>
      <w:lvlJc w:val="left"/>
      <w:pPr>
        <w:ind w:left="3240" w:firstLine="0"/>
      </w:pPr>
      <w:rPr>
        <w:rFonts w:ascii="Wingdings" w:eastAsia="Wingdings" w:hAnsi="Wingdings" w:cs="Wingdings"/>
        <w:sz w:val="20"/>
      </w:rPr>
    </w:lvl>
    <w:lvl w:ilvl="5" w:tplc="74764476">
      <w:numFmt w:val="bullet"/>
      <w:lvlText w:val=""/>
      <w:lvlJc w:val="left"/>
      <w:pPr>
        <w:ind w:left="3960" w:firstLine="0"/>
      </w:pPr>
      <w:rPr>
        <w:rFonts w:ascii="Wingdings" w:eastAsia="Wingdings" w:hAnsi="Wingdings" w:cs="Wingdings"/>
        <w:sz w:val="20"/>
      </w:rPr>
    </w:lvl>
    <w:lvl w:ilvl="6" w:tplc="E6363F22">
      <w:numFmt w:val="bullet"/>
      <w:lvlText w:val=""/>
      <w:lvlJc w:val="left"/>
      <w:pPr>
        <w:ind w:left="4680" w:firstLine="0"/>
      </w:pPr>
      <w:rPr>
        <w:rFonts w:ascii="Wingdings" w:eastAsia="Wingdings" w:hAnsi="Wingdings" w:cs="Wingdings"/>
        <w:sz w:val="20"/>
      </w:rPr>
    </w:lvl>
    <w:lvl w:ilvl="7" w:tplc="54CCA4A8">
      <w:numFmt w:val="bullet"/>
      <w:lvlText w:val=""/>
      <w:lvlJc w:val="left"/>
      <w:pPr>
        <w:ind w:left="5400" w:firstLine="0"/>
      </w:pPr>
      <w:rPr>
        <w:rFonts w:ascii="Wingdings" w:eastAsia="Wingdings" w:hAnsi="Wingdings" w:cs="Wingdings"/>
        <w:sz w:val="20"/>
      </w:rPr>
    </w:lvl>
    <w:lvl w:ilvl="8" w:tplc="2E665BA2">
      <w:numFmt w:val="bullet"/>
      <w:lvlText w:val=""/>
      <w:lvlJc w:val="left"/>
      <w:pPr>
        <w:ind w:left="6120" w:firstLine="0"/>
      </w:pPr>
      <w:rPr>
        <w:rFonts w:ascii="Wingdings" w:eastAsia="Wingdings" w:hAnsi="Wingdings" w:cs="Wingdings"/>
        <w:sz w:val="20"/>
      </w:rPr>
    </w:lvl>
  </w:abstractNum>
  <w:abstractNum w:abstractNumId="21" w15:restartNumberingAfterBreak="0">
    <w:nsid w:val="6D3A0FC4"/>
    <w:multiLevelType w:val="hybridMultilevel"/>
    <w:tmpl w:val="FF621610"/>
    <w:name w:val="Нумерованный список 17"/>
    <w:lvl w:ilvl="0" w:tplc="E578DFA6">
      <w:numFmt w:val="bullet"/>
      <w:lvlText w:val=""/>
      <w:lvlJc w:val="left"/>
      <w:pPr>
        <w:ind w:left="360" w:firstLine="0"/>
      </w:pPr>
      <w:rPr>
        <w:rFonts w:ascii="Symbol" w:hAnsi="Symbol"/>
        <w:sz w:val="20"/>
      </w:rPr>
    </w:lvl>
    <w:lvl w:ilvl="1" w:tplc="9BEACE60">
      <w:numFmt w:val="bullet"/>
      <w:lvlText w:val="o"/>
      <w:lvlJc w:val="left"/>
      <w:pPr>
        <w:ind w:left="1080" w:firstLine="0"/>
      </w:pPr>
      <w:rPr>
        <w:rFonts w:ascii="Courier New" w:hAnsi="Courier New"/>
        <w:sz w:val="20"/>
      </w:rPr>
    </w:lvl>
    <w:lvl w:ilvl="2" w:tplc="C30647F6">
      <w:numFmt w:val="bullet"/>
      <w:lvlText w:val=""/>
      <w:lvlJc w:val="left"/>
      <w:pPr>
        <w:ind w:left="1800" w:firstLine="0"/>
      </w:pPr>
      <w:rPr>
        <w:rFonts w:ascii="Wingdings" w:eastAsia="Wingdings" w:hAnsi="Wingdings" w:cs="Wingdings"/>
        <w:sz w:val="20"/>
      </w:rPr>
    </w:lvl>
    <w:lvl w:ilvl="3" w:tplc="30F6A584">
      <w:numFmt w:val="bullet"/>
      <w:lvlText w:val=""/>
      <w:lvlJc w:val="left"/>
      <w:pPr>
        <w:ind w:left="2520" w:firstLine="0"/>
      </w:pPr>
      <w:rPr>
        <w:rFonts w:ascii="Wingdings" w:eastAsia="Wingdings" w:hAnsi="Wingdings" w:cs="Wingdings"/>
        <w:sz w:val="20"/>
      </w:rPr>
    </w:lvl>
    <w:lvl w:ilvl="4" w:tplc="5D528206">
      <w:numFmt w:val="bullet"/>
      <w:lvlText w:val=""/>
      <w:lvlJc w:val="left"/>
      <w:pPr>
        <w:ind w:left="3240" w:firstLine="0"/>
      </w:pPr>
      <w:rPr>
        <w:rFonts w:ascii="Wingdings" w:eastAsia="Wingdings" w:hAnsi="Wingdings" w:cs="Wingdings"/>
        <w:sz w:val="20"/>
      </w:rPr>
    </w:lvl>
    <w:lvl w:ilvl="5" w:tplc="902C862A">
      <w:numFmt w:val="bullet"/>
      <w:lvlText w:val=""/>
      <w:lvlJc w:val="left"/>
      <w:pPr>
        <w:ind w:left="3960" w:firstLine="0"/>
      </w:pPr>
      <w:rPr>
        <w:rFonts w:ascii="Wingdings" w:eastAsia="Wingdings" w:hAnsi="Wingdings" w:cs="Wingdings"/>
        <w:sz w:val="20"/>
      </w:rPr>
    </w:lvl>
    <w:lvl w:ilvl="6" w:tplc="A40E453C">
      <w:numFmt w:val="bullet"/>
      <w:lvlText w:val=""/>
      <w:lvlJc w:val="left"/>
      <w:pPr>
        <w:ind w:left="4680" w:firstLine="0"/>
      </w:pPr>
      <w:rPr>
        <w:rFonts w:ascii="Wingdings" w:eastAsia="Wingdings" w:hAnsi="Wingdings" w:cs="Wingdings"/>
        <w:sz w:val="20"/>
      </w:rPr>
    </w:lvl>
    <w:lvl w:ilvl="7" w:tplc="855A3754">
      <w:numFmt w:val="bullet"/>
      <w:lvlText w:val=""/>
      <w:lvlJc w:val="left"/>
      <w:pPr>
        <w:ind w:left="5400" w:firstLine="0"/>
      </w:pPr>
      <w:rPr>
        <w:rFonts w:ascii="Wingdings" w:eastAsia="Wingdings" w:hAnsi="Wingdings" w:cs="Wingdings"/>
        <w:sz w:val="20"/>
      </w:rPr>
    </w:lvl>
    <w:lvl w:ilvl="8" w:tplc="E3C830EE">
      <w:numFmt w:val="bullet"/>
      <w:lvlText w:val=""/>
      <w:lvlJc w:val="left"/>
      <w:pPr>
        <w:ind w:left="6120" w:firstLine="0"/>
      </w:pPr>
      <w:rPr>
        <w:rFonts w:ascii="Wingdings" w:eastAsia="Wingdings" w:hAnsi="Wingdings" w:cs="Wingdings"/>
        <w:sz w:val="20"/>
      </w:rPr>
    </w:lvl>
  </w:abstractNum>
  <w:abstractNum w:abstractNumId="22" w15:restartNumberingAfterBreak="0">
    <w:nsid w:val="71EB02E9"/>
    <w:multiLevelType w:val="hybridMultilevel"/>
    <w:tmpl w:val="9E688800"/>
    <w:name w:val="Нумерованный список 10"/>
    <w:lvl w:ilvl="0" w:tplc="0F3231CC">
      <w:numFmt w:val="bullet"/>
      <w:lvlText w:val=""/>
      <w:lvlJc w:val="left"/>
      <w:pPr>
        <w:ind w:left="360" w:firstLine="0"/>
      </w:pPr>
      <w:rPr>
        <w:rFonts w:ascii="Symbol" w:hAnsi="Symbol"/>
        <w:sz w:val="20"/>
      </w:rPr>
    </w:lvl>
    <w:lvl w:ilvl="1" w:tplc="A7D4F6D6">
      <w:numFmt w:val="bullet"/>
      <w:lvlText w:val="o"/>
      <w:lvlJc w:val="left"/>
      <w:pPr>
        <w:ind w:left="1080" w:firstLine="0"/>
      </w:pPr>
      <w:rPr>
        <w:rFonts w:ascii="Courier New" w:hAnsi="Courier New"/>
        <w:sz w:val="20"/>
      </w:rPr>
    </w:lvl>
    <w:lvl w:ilvl="2" w:tplc="35B2551C">
      <w:numFmt w:val="bullet"/>
      <w:lvlText w:val=""/>
      <w:lvlJc w:val="left"/>
      <w:pPr>
        <w:ind w:left="1800" w:firstLine="0"/>
      </w:pPr>
      <w:rPr>
        <w:rFonts w:ascii="Wingdings" w:eastAsia="Wingdings" w:hAnsi="Wingdings" w:cs="Wingdings"/>
        <w:sz w:val="20"/>
      </w:rPr>
    </w:lvl>
    <w:lvl w:ilvl="3" w:tplc="794CE6A0">
      <w:numFmt w:val="bullet"/>
      <w:lvlText w:val=""/>
      <w:lvlJc w:val="left"/>
      <w:pPr>
        <w:ind w:left="2520" w:firstLine="0"/>
      </w:pPr>
      <w:rPr>
        <w:rFonts w:ascii="Wingdings" w:eastAsia="Wingdings" w:hAnsi="Wingdings" w:cs="Wingdings"/>
        <w:sz w:val="20"/>
      </w:rPr>
    </w:lvl>
    <w:lvl w:ilvl="4" w:tplc="366E9F58">
      <w:numFmt w:val="bullet"/>
      <w:lvlText w:val=""/>
      <w:lvlJc w:val="left"/>
      <w:pPr>
        <w:ind w:left="3240" w:firstLine="0"/>
      </w:pPr>
      <w:rPr>
        <w:rFonts w:ascii="Wingdings" w:eastAsia="Wingdings" w:hAnsi="Wingdings" w:cs="Wingdings"/>
        <w:sz w:val="20"/>
      </w:rPr>
    </w:lvl>
    <w:lvl w:ilvl="5" w:tplc="78E2F28A">
      <w:numFmt w:val="bullet"/>
      <w:lvlText w:val=""/>
      <w:lvlJc w:val="left"/>
      <w:pPr>
        <w:ind w:left="3960" w:firstLine="0"/>
      </w:pPr>
      <w:rPr>
        <w:rFonts w:ascii="Wingdings" w:eastAsia="Wingdings" w:hAnsi="Wingdings" w:cs="Wingdings"/>
        <w:sz w:val="20"/>
      </w:rPr>
    </w:lvl>
    <w:lvl w:ilvl="6" w:tplc="38AC6E1A">
      <w:numFmt w:val="bullet"/>
      <w:lvlText w:val=""/>
      <w:lvlJc w:val="left"/>
      <w:pPr>
        <w:ind w:left="4680" w:firstLine="0"/>
      </w:pPr>
      <w:rPr>
        <w:rFonts w:ascii="Wingdings" w:eastAsia="Wingdings" w:hAnsi="Wingdings" w:cs="Wingdings"/>
        <w:sz w:val="20"/>
      </w:rPr>
    </w:lvl>
    <w:lvl w:ilvl="7" w:tplc="5AB423F6">
      <w:numFmt w:val="bullet"/>
      <w:lvlText w:val=""/>
      <w:lvlJc w:val="left"/>
      <w:pPr>
        <w:ind w:left="5400" w:firstLine="0"/>
      </w:pPr>
      <w:rPr>
        <w:rFonts w:ascii="Wingdings" w:eastAsia="Wingdings" w:hAnsi="Wingdings" w:cs="Wingdings"/>
        <w:sz w:val="20"/>
      </w:rPr>
    </w:lvl>
    <w:lvl w:ilvl="8" w:tplc="F28A5022">
      <w:numFmt w:val="bullet"/>
      <w:lvlText w:val=""/>
      <w:lvlJc w:val="left"/>
      <w:pPr>
        <w:ind w:left="6120" w:firstLine="0"/>
      </w:pPr>
      <w:rPr>
        <w:rFonts w:ascii="Wingdings" w:eastAsia="Wingdings" w:hAnsi="Wingdings" w:cs="Wingdings"/>
        <w:sz w:val="20"/>
      </w:rPr>
    </w:lvl>
  </w:abstractNum>
  <w:abstractNum w:abstractNumId="23" w15:restartNumberingAfterBreak="0">
    <w:nsid w:val="776526CC"/>
    <w:multiLevelType w:val="hybridMultilevel"/>
    <w:tmpl w:val="41A6E7DC"/>
    <w:name w:val="Нумерованный список 4"/>
    <w:lvl w:ilvl="0" w:tplc="702CB362">
      <w:numFmt w:val="bullet"/>
      <w:lvlText w:val=""/>
      <w:lvlJc w:val="left"/>
      <w:pPr>
        <w:ind w:left="360" w:firstLine="0"/>
      </w:pPr>
      <w:rPr>
        <w:rFonts w:ascii="Symbol" w:hAnsi="Symbol"/>
        <w:sz w:val="20"/>
      </w:rPr>
    </w:lvl>
    <w:lvl w:ilvl="1" w:tplc="5AE67DDE">
      <w:numFmt w:val="bullet"/>
      <w:lvlText w:val="o"/>
      <w:lvlJc w:val="left"/>
      <w:pPr>
        <w:ind w:left="1080" w:firstLine="0"/>
      </w:pPr>
      <w:rPr>
        <w:rFonts w:ascii="Courier New" w:hAnsi="Courier New"/>
        <w:sz w:val="20"/>
      </w:rPr>
    </w:lvl>
    <w:lvl w:ilvl="2" w:tplc="4EB6FB16">
      <w:numFmt w:val="bullet"/>
      <w:lvlText w:val=""/>
      <w:lvlJc w:val="left"/>
      <w:pPr>
        <w:ind w:left="1800" w:firstLine="0"/>
      </w:pPr>
      <w:rPr>
        <w:rFonts w:ascii="Wingdings" w:eastAsia="Wingdings" w:hAnsi="Wingdings" w:cs="Wingdings"/>
        <w:sz w:val="20"/>
      </w:rPr>
    </w:lvl>
    <w:lvl w:ilvl="3" w:tplc="219A8C1E">
      <w:numFmt w:val="bullet"/>
      <w:lvlText w:val=""/>
      <w:lvlJc w:val="left"/>
      <w:pPr>
        <w:ind w:left="2520" w:firstLine="0"/>
      </w:pPr>
      <w:rPr>
        <w:rFonts w:ascii="Wingdings" w:eastAsia="Wingdings" w:hAnsi="Wingdings" w:cs="Wingdings"/>
        <w:sz w:val="20"/>
      </w:rPr>
    </w:lvl>
    <w:lvl w:ilvl="4" w:tplc="E762288A">
      <w:numFmt w:val="bullet"/>
      <w:lvlText w:val=""/>
      <w:lvlJc w:val="left"/>
      <w:pPr>
        <w:ind w:left="3240" w:firstLine="0"/>
      </w:pPr>
      <w:rPr>
        <w:rFonts w:ascii="Wingdings" w:eastAsia="Wingdings" w:hAnsi="Wingdings" w:cs="Wingdings"/>
        <w:sz w:val="20"/>
      </w:rPr>
    </w:lvl>
    <w:lvl w:ilvl="5" w:tplc="B3B4A120">
      <w:numFmt w:val="bullet"/>
      <w:lvlText w:val=""/>
      <w:lvlJc w:val="left"/>
      <w:pPr>
        <w:ind w:left="3960" w:firstLine="0"/>
      </w:pPr>
      <w:rPr>
        <w:rFonts w:ascii="Wingdings" w:eastAsia="Wingdings" w:hAnsi="Wingdings" w:cs="Wingdings"/>
        <w:sz w:val="20"/>
      </w:rPr>
    </w:lvl>
    <w:lvl w:ilvl="6" w:tplc="CFF470B0">
      <w:numFmt w:val="bullet"/>
      <w:lvlText w:val=""/>
      <w:lvlJc w:val="left"/>
      <w:pPr>
        <w:ind w:left="4680" w:firstLine="0"/>
      </w:pPr>
      <w:rPr>
        <w:rFonts w:ascii="Wingdings" w:eastAsia="Wingdings" w:hAnsi="Wingdings" w:cs="Wingdings"/>
        <w:sz w:val="20"/>
      </w:rPr>
    </w:lvl>
    <w:lvl w:ilvl="7" w:tplc="80A22E22">
      <w:numFmt w:val="bullet"/>
      <w:lvlText w:val=""/>
      <w:lvlJc w:val="left"/>
      <w:pPr>
        <w:ind w:left="5400" w:firstLine="0"/>
      </w:pPr>
      <w:rPr>
        <w:rFonts w:ascii="Wingdings" w:eastAsia="Wingdings" w:hAnsi="Wingdings" w:cs="Wingdings"/>
        <w:sz w:val="20"/>
      </w:rPr>
    </w:lvl>
    <w:lvl w:ilvl="8" w:tplc="1AD48780">
      <w:numFmt w:val="bullet"/>
      <w:lvlText w:val=""/>
      <w:lvlJc w:val="left"/>
      <w:pPr>
        <w:ind w:left="6120" w:firstLine="0"/>
      </w:pPr>
      <w:rPr>
        <w:rFonts w:ascii="Wingdings" w:eastAsia="Wingdings" w:hAnsi="Wingdings" w:cs="Wingdings"/>
        <w:sz w:val="20"/>
      </w:rPr>
    </w:lvl>
  </w:abstractNum>
  <w:abstractNum w:abstractNumId="24" w15:restartNumberingAfterBreak="0">
    <w:nsid w:val="785F1C7A"/>
    <w:multiLevelType w:val="hybridMultilevel"/>
    <w:tmpl w:val="35C6644E"/>
    <w:name w:val="Нумерованный список 1"/>
    <w:lvl w:ilvl="0" w:tplc="6D1673E6">
      <w:numFmt w:val="bullet"/>
      <w:lvlText w:val=""/>
      <w:lvlJc w:val="left"/>
      <w:pPr>
        <w:ind w:left="360" w:firstLine="0"/>
      </w:pPr>
      <w:rPr>
        <w:rFonts w:ascii="Symbol" w:hAnsi="Symbol"/>
        <w:sz w:val="20"/>
      </w:rPr>
    </w:lvl>
    <w:lvl w:ilvl="1" w:tplc="9A0C6824">
      <w:numFmt w:val="bullet"/>
      <w:lvlText w:val="o"/>
      <w:lvlJc w:val="left"/>
      <w:pPr>
        <w:ind w:left="1080" w:firstLine="0"/>
      </w:pPr>
      <w:rPr>
        <w:rFonts w:ascii="Courier New" w:hAnsi="Courier New"/>
        <w:sz w:val="20"/>
      </w:rPr>
    </w:lvl>
    <w:lvl w:ilvl="2" w:tplc="94CE5086">
      <w:numFmt w:val="bullet"/>
      <w:lvlText w:val=""/>
      <w:lvlJc w:val="left"/>
      <w:pPr>
        <w:ind w:left="1800" w:firstLine="0"/>
      </w:pPr>
      <w:rPr>
        <w:rFonts w:ascii="Wingdings" w:eastAsia="Wingdings" w:hAnsi="Wingdings" w:cs="Wingdings"/>
        <w:sz w:val="20"/>
      </w:rPr>
    </w:lvl>
    <w:lvl w:ilvl="3" w:tplc="79809218">
      <w:numFmt w:val="bullet"/>
      <w:lvlText w:val=""/>
      <w:lvlJc w:val="left"/>
      <w:pPr>
        <w:ind w:left="2520" w:firstLine="0"/>
      </w:pPr>
      <w:rPr>
        <w:rFonts w:ascii="Wingdings" w:eastAsia="Wingdings" w:hAnsi="Wingdings" w:cs="Wingdings"/>
        <w:sz w:val="20"/>
      </w:rPr>
    </w:lvl>
    <w:lvl w:ilvl="4" w:tplc="4A3C508A">
      <w:numFmt w:val="bullet"/>
      <w:lvlText w:val=""/>
      <w:lvlJc w:val="left"/>
      <w:pPr>
        <w:ind w:left="3240" w:firstLine="0"/>
      </w:pPr>
      <w:rPr>
        <w:rFonts w:ascii="Wingdings" w:eastAsia="Wingdings" w:hAnsi="Wingdings" w:cs="Wingdings"/>
        <w:sz w:val="20"/>
      </w:rPr>
    </w:lvl>
    <w:lvl w:ilvl="5" w:tplc="1C1A6F72">
      <w:numFmt w:val="bullet"/>
      <w:lvlText w:val=""/>
      <w:lvlJc w:val="left"/>
      <w:pPr>
        <w:ind w:left="3960" w:firstLine="0"/>
      </w:pPr>
      <w:rPr>
        <w:rFonts w:ascii="Wingdings" w:eastAsia="Wingdings" w:hAnsi="Wingdings" w:cs="Wingdings"/>
        <w:sz w:val="20"/>
      </w:rPr>
    </w:lvl>
    <w:lvl w:ilvl="6" w:tplc="FB6C19CC">
      <w:numFmt w:val="bullet"/>
      <w:lvlText w:val=""/>
      <w:lvlJc w:val="left"/>
      <w:pPr>
        <w:ind w:left="4680" w:firstLine="0"/>
      </w:pPr>
      <w:rPr>
        <w:rFonts w:ascii="Wingdings" w:eastAsia="Wingdings" w:hAnsi="Wingdings" w:cs="Wingdings"/>
        <w:sz w:val="20"/>
      </w:rPr>
    </w:lvl>
    <w:lvl w:ilvl="7" w:tplc="2FA05310">
      <w:numFmt w:val="bullet"/>
      <w:lvlText w:val=""/>
      <w:lvlJc w:val="left"/>
      <w:pPr>
        <w:ind w:left="5400" w:firstLine="0"/>
      </w:pPr>
      <w:rPr>
        <w:rFonts w:ascii="Wingdings" w:eastAsia="Wingdings" w:hAnsi="Wingdings" w:cs="Wingdings"/>
        <w:sz w:val="20"/>
      </w:rPr>
    </w:lvl>
    <w:lvl w:ilvl="8" w:tplc="216CB088">
      <w:numFmt w:val="bullet"/>
      <w:lvlText w:val=""/>
      <w:lvlJc w:val="left"/>
      <w:pPr>
        <w:ind w:left="6120" w:firstLine="0"/>
      </w:pPr>
      <w:rPr>
        <w:rFonts w:ascii="Wingdings" w:eastAsia="Wingdings" w:hAnsi="Wingdings" w:cs="Wingdings"/>
        <w:sz w:val="20"/>
      </w:rPr>
    </w:lvl>
  </w:abstractNum>
  <w:abstractNum w:abstractNumId="25" w15:restartNumberingAfterBreak="0">
    <w:nsid w:val="7E9F6C4F"/>
    <w:multiLevelType w:val="hybridMultilevel"/>
    <w:tmpl w:val="9F3C438E"/>
    <w:name w:val="Нумерованный список 22"/>
    <w:lvl w:ilvl="0" w:tplc="FBC0B27C">
      <w:numFmt w:val="bullet"/>
      <w:lvlText w:val=""/>
      <w:lvlJc w:val="left"/>
      <w:pPr>
        <w:ind w:left="360" w:firstLine="0"/>
      </w:pPr>
      <w:rPr>
        <w:rFonts w:ascii="Symbol" w:hAnsi="Symbol"/>
        <w:sz w:val="20"/>
      </w:rPr>
    </w:lvl>
    <w:lvl w:ilvl="1" w:tplc="AB9E7FC8">
      <w:numFmt w:val="bullet"/>
      <w:lvlText w:val="o"/>
      <w:lvlJc w:val="left"/>
      <w:pPr>
        <w:ind w:left="1080" w:firstLine="0"/>
      </w:pPr>
      <w:rPr>
        <w:rFonts w:ascii="Courier New" w:hAnsi="Courier New"/>
        <w:sz w:val="20"/>
      </w:rPr>
    </w:lvl>
    <w:lvl w:ilvl="2" w:tplc="9732F7F8">
      <w:numFmt w:val="bullet"/>
      <w:lvlText w:val=""/>
      <w:lvlJc w:val="left"/>
      <w:pPr>
        <w:ind w:left="1800" w:firstLine="0"/>
      </w:pPr>
      <w:rPr>
        <w:rFonts w:ascii="Wingdings" w:eastAsia="Wingdings" w:hAnsi="Wingdings" w:cs="Wingdings"/>
        <w:sz w:val="20"/>
      </w:rPr>
    </w:lvl>
    <w:lvl w:ilvl="3" w:tplc="706EB12A">
      <w:numFmt w:val="bullet"/>
      <w:lvlText w:val=""/>
      <w:lvlJc w:val="left"/>
      <w:pPr>
        <w:ind w:left="2520" w:firstLine="0"/>
      </w:pPr>
      <w:rPr>
        <w:rFonts w:ascii="Wingdings" w:eastAsia="Wingdings" w:hAnsi="Wingdings" w:cs="Wingdings"/>
        <w:sz w:val="20"/>
      </w:rPr>
    </w:lvl>
    <w:lvl w:ilvl="4" w:tplc="3F7E506E">
      <w:numFmt w:val="bullet"/>
      <w:lvlText w:val=""/>
      <w:lvlJc w:val="left"/>
      <w:pPr>
        <w:ind w:left="3240" w:firstLine="0"/>
      </w:pPr>
      <w:rPr>
        <w:rFonts w:ascii="Wingdings" w:eastAsia="Wingdings" w:hAnsi="Wingdings" w:cs="Wingdings"/>
        <w:sz w:val="20"/>
      </w:rPr>
    </w:lvl>
    <w:lvl w:ilvl="5" w:tplc="0908B8DE">
      <w:numFmt w:val="bullet"/>
      <w:lvlText w:val=""/>
      <w:lvlJc w:val="left"/>
      <w:pPr>
        <w:ind w:left="3960" w:firstLine="0"/>
      </w:pPr>
      <w:rPr>
        <w:rFonts w:ascii="Wingdings" w:eastAsia="Wingdings" w:hAnsi="Wingdings" w:cs="Wingdings"/>
        <w:sz w:val="20"/>
      </w:rPr>
    </w:lvl>
    <w:lvl w:ilvl="6" w:tplc="C9D0B748">
      <w:numFmt w:val="bullet"/>
      <w:lvlText w:val=""/>
      <w:lvlJc w:val="left"/>
      <w:pPr>
        <w:ind w:left="4680" w:firstLine="0"/>
      </w:pPr>
      <w:rPr>
        <w:rFonts w:ascii="Wingdings" w:eastAsia="Wingdings" w:hAnsi="Wingdings" w:cs="Wingdings"/>
        <w:sz w:val="20"/>
      </w:rPr>
    </w:lvl>
    <w:lvl w:ilvl="7" w:tplc="EEC22F44">
      <w:numFmt w:val="bullet"/>
      <w:lvlText w:val=""/>
      <w:lvlJc w:val="left"/>
      <w:pPr>
        <w:ind w:left="5400" w:firstLine="0"/>
      </w:pPr>
      <w:rPr>
        <w:rFonts w:ascii="Wingdings" w:eastAsia="Wingdings" w:hAnsi="Wingdings" w:cs="Wingdings"/>
        <w:sz w:val="20"/>
      </w:rPr>
    </w:lvl>
    <w:lvl w:ilvl="8" w:tplc="A6EA0F3C">
      <w:numFmt w:val="bullet"/>
      <w:lvlText w:val=""/>
      <w:lvlJc w:val="left"/>
      <w:pPr>
        <w:ind w:left="6120" w:firstLine="0"/>
      </w:pPr>
      <w:rPr>
        <w:rFonts w:ascii="Wingdings" w:eastAsia="Wingdings" w:hAnsi="Wingdings" w:cs="Wingdings"/>
        <w:sz w:val="20"/>
      </w:rPr>
    </w:lvl>
  </w:abstractNum>
  <w:num w:numId="1" w16cid:durableId="1656252785">
    <w:abstractNumId w:val="24"/>
  </w:num>
  <w:num w:numId="2" w16cid:durableId="162621783">
    <w:abstractNumId w:val="0"/>
  </w:num>
  <w:num w:numId="3" w16cid:durableId="408425934">
    <w:abstractNumId w:val="7"/>
  </w:num>
  <w:num w:numId="4" w16cid:durableId="551234514">
    <w:abstractNumId w:val="23"/>
  </w:num>
  <w:num w:numId="5" w16cid:durableId="907424040">
    <w:abstractNumId w:val="4"/>
  </w:num>
  <w:num w:numId="6" w16cid:durableId="296030520">
    <w:abstractNumId w:val="1"/>
  </w:num>
  <w:num w:numId="7" w16cid:durableId="855115292">
    <w:abstractNumId w:val="11"/>
  </w:num>
  <w:num w:numId="8" w16cid:durableId="1635062483">
    <w:abstractNumId w:val="6"/>
  </w:num>
  <w:num w:numId="9" w16cid:durableId="708339850">
    <w:abstractNumId w:val="10"/>
  </w:num>
  <w:num w:numId="10" w16cid:durableId="354116397">
    <w:abstractNumId w:val="22"/>
  </w:num>
  <w:num w:numId="11" w16cid:durableId="1432552418">
    <w:abstractNumId w:val="17"/>
  </w:num>
  <w:num w:numId="12" w16cid:durableId="681395099">
    <w:abstractNumId w:val="18"/>
  </w:num>
  <w:num w:numId="13" w16cid:durableId="674571570">
    <w:abstractNumId w:val="5"/>
  </w:num>
  <w:num w:numId="14" w16cid:durableId="1090811711">
    <w:abstractNumId w:val="3"/>
  </w:num>
  <w:num w:numId="15" w16cid:durableId="650014675">
    <w:abstractNumId w:val="13"/>
  </w:num>
  <w:num w:numId="16" w16cid:durableId="1291593496">
    <w:abstractNumId w:val="2"/>
  </w:num>
  <w:num w:numId="17" w16cid:durableId="108669896">
    <w:abstractNumId w:val="21"/>
  </w:num>
  <w:num w:numId="18" w16cid:durableId="1493369907">
    <w:abstractNumId w:val="14"/>
  </w:num>
  <w:num w:numId="19" w16cid:durableId="2102947522">
    <w:abstractNumId w:val="15"/>
  </w:num>
  <w:num w:numId="20" w16cid:durableId="237057803">
    <w:abstractNumId w:val="19"/>
  </w:num>
  <w:num w:numId="21" w16cid:durableId="754282451">
    <w:abstractNumId w:val="20"/>
  </w:num>
  <w:num w:numId="22" w16cid:durableId="917792065">
    <w:abstractNumId w:val="25"/>
  </w:num>
  <w:num w:numId="23" w16cid:durableId="343557526">
    <w:abstractNumId w:val="8"/>
  </w:num>
  <w:num w:numId="24" w16cid:durableId="76631582">
    <w:abstractNumId w:val="16"/>
  </w:num>
  <w:num w:numId="25" w16cid:durableId="2066029992">
    <w:abstractNumId w:val="12"/>
  </w:num>
  <w:num w:numId="26" w16cid:durableId="14278421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283"/>
  <w:drawingGridVerticalSpacing w:val="283"/>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36D"/>
    <w:rsid w:val="00052AC7"/>
    <w:rsid w:val="000C49CA"/>
    <w:rsid w:val="0052719D"/>
    <w:rsid w:val="0053520A"/>
    <w:rsid w:val="00A920C6"/>
    <w:rsid w:val="00AA321F"/>
    <w:rsid w:val="00CE536D"/>
    <w:rsid w:val="00D63088"/>
    <w:rsid w:val="00DE7594"/>
    <w:rsid w:val="00F52799"/>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5C213"/>
  <w15:docId w15:val="{58B784B2-E7C0-45A1-B11A-8A684917E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ru-R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qFormat/>
    <w:pPr>
      <w:tabs>
        <w:tab w:val="center" w:pos="4677"/>
        <w:tab w:val="right" w:pos="9355"/>
      </w:tabs>
      <w:spacing w:after="0" w:line="240" w:lineRule="auto"/>
    </w:pPr>
  </w:style>
  <w:style w:type="paragraph" w:styleId="a4">
    <w:name w:val="footer"/>
    <w:basedOn w:val="a"/>
    <w:qFormat/>
    <w:pPr>
      <w:tabs>
        <w:tab w:val="center" w:pos="4677"/>
        <w:tab w:val="right" w:pos="9355"/>
      </w:tabs>
      <w:spacing w:after="0" w:line="240" w:lineRule="auto"/>
    </w:pPr>
  </w:style>
  <w:style w:type="paragraph" w:styleId="a5">
    <w:name w:val="No Spacing"/>
    <w:qFormat/>
    <w:pPr>
      <w:spacing w:after="0" w:line="240" w:lineRule="auto"/>
    </w:pPr>
  </w:style>
  <w:style w:type="character" w:customStyle="1" w:styleId="a6">
    <w:name w:val="Верхний колонтитул Знак"/>
    <w:basedOn w:val="a0"/>
  </w:style>
  <w:style w:type="character" w:customStyle="1" w:styleId="a7">
    <w:name w:val="Нижний колонтитул Знак"/>
    <w:basedOn w:val="a0"/>
  </w:style>
  <w:style w:type="table" w:styleId="a8">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23</Pages>
  <Words>5900</Words>
  <Characters>33630</Characters>
  <Application>Microsoft Office Word</Application>
  <DocSecurity>0</DocSecurity>
  <Lines>280</Lines>
  <Paragraphs>78</Paragraphs>
  <ScaleCrop>false</ScaleCrop>
  <Company/>
  <LinksUpToDate>false</LinksUpToDate>
  <CharactersWithSpaces>39452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Росинка Ясли-сад</cp:lastModifiedBy>
  <cp:revision>49</cp:revision>
  <cp:lastPrinted>2023-06-03T03:53:00Z</cp:lastPrinted>
  <dcterms:created xsi:type="dcterms:W3CDTF">2023-05-23T12:39:00Z</dcterms:created>
  <dcterms:modified xsi:type="dcterms:W3CDTF">2023-06-05T16:46:00Z</dcterms:modified>
</cp:coreProperties>
</file>